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12E" w:rsidRPr="00E67E00" w:rsidRDefault="00E5412E">
      <w:pPr>
        <w:spacing w:after="0" w:line="259" w:lineRule="auto"/>
        <w:ind w:left="2249" w:right="4680" w:firstLine="0"/>
        <w:jc w:val="left"/>
        <w:rPr>
          <w:sz w:val="24"/>
          <w:szCs w:val="24"/>
        </w:rPr>
      </w:pPr>
    </w:p>
    <w:p w:rsidR="00BC7469" w:rsidRPr="00E67E00" w:rsidRDefault="00BC7469" w:rsidP="00BC7469">
      <w:pPr>
        <w:pStyle w:val="a6"/>
        <w:spacing w:before="0" w:after="0"/>
        <w:rPr>
          <w:rFonts w:ascii="Times New Roman" w:hAnsi="Times New Roman" w:cs="Times New Roman"/>
          <w:sz w:val="24"/>
          <w:szCs w:val="24"/>
          <w:lang w:val="uk-UA"/>
        </w:rPr>
      </w:pPr>
      <w:r w:rsidRPr="00E67E00">
        <w:rPr>
          <w:rFonts w:ascii="Times New Roman" w:hAnsi="Times New Roman" w:cs="Times New Roman"/>
          <w:b w:val="0"/>
          <w:noProof/>
          <w:sz w:val="24"/>
          <w:szCs w:val="24"/>
          <w:lang w:eastAsia="ru-RU"/>
        </w:rPr>
        <w:drawing>
          <wp:inline distT="0" distB="0" distL="0" distR="0">
            <wp:extent cx="571500" cy="6572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572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7469" w:rsidRPr="00E67E00" w:rsidRDefault="00BC7469" w:rsidP="00BC7469">
      <w:pPr>
        <w:tabs>
          <w:tab w:val="left" w:pos="9498"/>
        </w:tabs>
        <w:spacing w:after="0"/>
        <w:jc w:val="center"/>
        <w:rPr>
          <w:b/>
          <w:sz w:val="24"/>
          <w:szCs w:val="24"/>
        </w:rPr>
      </w:pPr>
    </w:p>
    <w:p w:rsidR="00E5412E" w:rsidRPr="00ED7FE6" w:rsidRDefault="00204C05">
      <w:pPr>
        <w:spacing w:after="45" w:line="248" w:lineRule="auto"/>
        <w:ind w:left="844" w:right="837" w:hanging="10"/>
        <w:jc w:val="center"/>
        <w:rPr>
          <w:szCs w:val="28"/>
        </w:rPr>
      </w:pPr>
      <w:r w:rsidRPr="00ED7FE6">
        <w:rPr>
          <w:b/>
          <w:szCs w:val="28"/>
        </w:rPr>
        <w:t xml:space="preserve">РЕСПУБЛИКА КРЫМ </w:t>
      </w:r>
    </w:p>
    <w:p w:rsidR="00E5412E" w:rsidRPr="00ED7FE6" w:rsidRDefault="005B05B3">
      <w:pPr>
        <w:spacing w:after="45" w:line="248" w:lineRule="auto"/>
        <w:ind w:left="844" w:right="834" w:hanging="10"/>
        <w:jc w:val="center"/>
        <w:rPr>
          <w:szCs w:val="28"/>
        </w:rPr>
      </w:pPr>
      <w:r w:rsidRPr="00ED7FE6">
        <w:rPr>
          <w:b/>
          <w:szCs w:val="28"/>
        </w:rPr>
        <w:t>КИРОВСКИЙ</w:t>
      </w:r>
      <w:r w:rsidR="00204C05" w:rsidRPr="00ED7FE6">
        <w:rPr>
          <w:b/>
          <w:szCs w:val="28"/>
        </w:rPr>
        <w:t xml:space="preserve"> РАЙОН </w:t>
      </w:r>
    </w:p>
    <w:p w:rsidR="00E5412E" w:rsidRPr="00ED7FE6" w:rsidRDefault="005B05B3">
      <w:pPr>
        <w:spacing w:after="222" w:line="248" w:lineRule="auto"/>
        <w:ind w:left="844" w:right="835" w:hanging="10"/>
        <w:jc w:val="center"/>
        <w:rPr>
          <w:szCs w:val="28"/>
        </w:rPr>
      </w:pPr>
      <w:r w:rsidRPr="00ED7FE6">
        <w:rPr>
          <w:b/>
          <w:szCs w:val="28"/>
        </w:rPr>
        <w:t>КИРОВСК</w:t>
      </w:r>
      <w:r w:rsidR="00204C05" w:rsidRPr="00ED7FE6">
        <w:rPr>
          <w:b/>
          <w:szCs w:val="28"/>
        </w:rPr>
        <w:t xml:space="preserve">ИЙ СЕЛЬСКИЙ СОВЕТ </w:t>
      </w:r>
    </w:p>
    <w:p w:rsidR="00E5412E" w:rsidRPr="00ED7FE6" w:rsidRDefault="00B553C3">
      <w:pPr>
        <w:spacing w:after="13" w:line="248" w:lineRule="auto"/>
        <w:ind w:left="844" w:right="837" w:hanging="10"/>
        <w:jc w:val="center"/>
        <w:rPr>
          <w:szCs w:val="28"/>
        </w:rPr>
      </w:pPr>
      <w:r w:rsidRPr="00ED7FE6">
        <w:rPr>
          <w:b/>
          <w:szCs w:val="28"/>
        </w:rPr>
        <w:t xml:space="preserve">внеочередное заседание </w:t>
      </w:r>
      <w:r w:rsidR="004D12BD" w:rsidRPr="00ED7FE6">
        <w:rPr>
          <w:b/>
          <w:szCs w:val="28"/>
        </w:rPr>
        <w:t>5</w:t>
      </w:r>
      <w:r w:rsidRPr="00ED7FE6">
        <w:rPr>
          <w:b/>
          <w:szCs w:val="28"/>
        </w:rPr>
        <w:t>-й</w:t>
      </w:r>
      <w:r w:rsidR="00204C05" w:rsidRPr="00ED7FE6">
        <w:rPr>
          <w:b/>
          <w:szCs w:val="28"/>
        </w:rPr>
        <w:t xml:space="preserve"> сессия </w:t>
      </w:r>
      <w:r w:rsidR="005970D8" w:rsidRPr="00ED7FE6">
        <w:rPr>
          <w:b/>
          <w:szCs w:val="28"/>
        </w:rPr>
        <w:t>2</w:t>
      </w:r>
      <w:r w:rsidR="00204C05" w:rsidRPr="00ED7FE6">
        <w:rPr>
          <w:b/>
          <w:szCs w:val="28"/>
        </w:rPr>
        <w:t xml:space="preserve"> созыва </w:t>
      </w:r>
    </w:p>
    <w:p w:rsidR="00E5412E" w:rsidRPr="00ED7FE6" w:rsidRDefault="00E5412E">
      <w:pPr>
        <w:spacing w:after="30" w:line="259" w:lineRule="auto"/>
        <w:ind w:left="64" w:firstLine="0"/>
        <w:jc w:val="center"/>
        <w:rPr>
          <w:szCs w:val="28"/>
        </w:rPr>
      </w:pPr>
    </w:p>
    <w:p w:rsidR="00E5412E" w:rsidRPr="00ED7FE6" w:rsidRDefault="00204C05">
      <w:pPr>
        <w:spacing w:after="13" w:line="248" w:lineRule="auto"/>
        <w:ind w:left="844" w:right="837" w:hanging="10"/>
        <w:jc w:val="center"/>
        <w:rPr>
          <w:szCs w:val="28"/>
        </w:rPr>
      </w:pPr>
      <w:r w:rsidRPr="00ED7FE6">
        <w:rPr>
          <w:b/>
          <w:szCs w:val="28"/>
        </w:rPr>
        <w:t>РЕШЕНИ</w:t>
      </w:r>
      <w:r w:rsidR="00BC7469" w:rsidRPr="00ED7FE6">
        <w:rPr>
          <w:b/>
          <w:szCs w:val="28"/>
        </w:rPr>
        <w:t>Я</w:t>
      </w:r>
    </w:p>
    <w:p w:rsidR="004D12BD" w:rsidRPr="00ED7FE6" w:rsidRDefault="004D12BD" w:rsidP="004D12BD">
      <w:pPr>
        <w:spacing w:after="67" w:line="248" w:lineRule="auto"/>
        <w:ind w:left="844" w:right="839" w:hanging="844"/>
        <w:rPr>
          <w:szCs w:val="28"/>
        </w:rPr>
      </w:pPr>
    </w:p>
    <w:p w:rsidR="00E5412E" w:rsidRPr="00ED7FE6" w:rsidRDefault="004D12BD" w:rsidP="000648BD">
      <w:pPr>
        <w:spacing w:after="0" w:line="240" w:lineRule="auto"/>
        <w:ind w:left="844" w:right="4" w:hanging="844"/>
        <w:rPr>
          <w:szCs w:val="28"/>
        </w:rPr>
      </w:pPr>
      <w:r w:rsidRPr="00ED7FE6">
        <w:rPr>
          <w:szCs w:val="28"/>
        </w:rPr>
        <w:t>29</w:t>
      </w:r>
      <w:r w:rsidR="00FE3D7F" w:rsidRPr="00ED7FE6">
        <w:rPr>
          <w:szCs w:val="28"/>
        </w:rPr>
        <w:t>.11.</w:t>
      </w:r>
      <w:r w:rsidR="00BC7469" w:rsidRPr="00ED7FE6">
        <w:rPr>
          <w:szCs w:val="28"/>
        </w:rPr>
        <w:t>2019</w:t>
      </w:r>
      <w:r w:rsidR="00ED7FE6">
        <w:rPr>
          <w:szCs w:val="28"/>
        </w:rPr>
        <w:t xml:space="preserve">г. </w:t>
      </w:r>
      <w:r w:rsidR="00ED7FE6">
        <w:rPr>
          <w:szCs w:val="28"/>
        </w:rPr>
        <w:tab/>
      </w:r>
      <w:r w:rsidR="00ED7FE6">
        <w:rPr>
          <w:szCs w:val="28"/>
        </w:rPr>
        <w:tab/>
      </w:r>
      <w:r w:rsidR="00ED7FE6">
        <w:rPr>
          <w:szCs w:val="28"/>
        </w:rPr>
        <w:tab/>
      </w:r>
      <w:r w:rsidR="00ED7FE6">
        <w:rPr>
          <w:szCs w:val="28"/>
        </w:rPr>
        <w:tab/>
      </w:r>
      <w:r w:rsidR="00B553C3" w:rsidRPr="00ED7FE6">
        <w:rPr>
          <w:szCs w:val="28"/>
        </w:rPr>
        <w:t>пгт Кировское</w:t>
      </w:r>
      <w:r w:rsidR="00B553C3" w:rsidRPr="00ED7FE6">
        <w:rPr>
          <w:szCs w:val="28"/>
        </w:rPr>
        <w:tab/>
      </w:r>
      <w:r w:rsidR="00B553C3" w:rsidRPr="00ED7FE6">
        <w:rPr>
          <w:szCs w:val="28"/>
        </w:rPr>
        <w:tab/>
      </w:r>
      <w:r w:rsidR="00B553C3" w:rsidRPr="00ED7FE6">
        <w:rPr>
          <w:szCs w:val="28"/>
        </w:rPr>
        <w:tab/>
      </w:r>
      <w:r w:rsidR="00B553C3" w:rsidRPr="00ED7FE6">
        <w:rPr>
          <w:szCs w:val="28"/>
        </w:rPr>
        <w:tab/>
      </w:r>
      <w:r w:rsidR="00B553C3" w:rsidRPr="00ED7FE6">
        <w:rPr>
          <w:szCs w:val="28"/>
        </w:rPr>
        <w:tab/>
      </w:r>
      <w:r w:rsidR="00BC7469" w:rsidRPr="00ED7FE6">
        <w:rPr>
          <w:szCs w:val="28"/>
        </w:rPr>
        <w:t>№</w:t>
      </w:r>
      <w:r w:rsidR="00B553C3" w:rsidRPr="00ED7FE6">
        <w:rPr>
          <w:szCs w:val="28"/>
        </w:rPr>
        <w:t xml:space="preserve"> 32</w:t>
      </w:r>
    </w:p>
    <w:p w:rsidR="00E5412E" w:rsidRPr="00ED7FE6" w:rsidRDefault="00E5412E" w:rsidP="000648BD">
      <w:pPr>
        <w:spacing w:after="0" w:line="240" w:lineRule="auto"/>
        <w:ind w:left="113" w:firstLine="0"/>
        <w:jc w:val="left"/>
        <w:rPr>
          <w:szCs w:val="28"/>
        </w:rPr>
      </w:pPr>
    </w:p>
    <w:p w:rsidR="00E5412E" w:rsidRPr="00ED7FE6" w:rsidRDefault="00733E09" w:rsidP="000648BD">
      <w:pPr>
        <w:spacing w:after="0" w:line="240" w:lineRule="auto"/>
        <w:ind w:left="-5" w:right="5107" w:hanging="10"/>
        <w:rPr>
          <w:b/>
          <w:szCs w:val="28"/>
        </w:rPr>
      </w:pPr>
      <w:bookmarkStart w:id="0" w:name="_GoBack"/>
      <w:r w:rsidRPr="00ED7FE6">
        <w:rPr>
          <w:b/>
          <w:szCs w:val="28"/>
        </w:rPr>
        <w:t>«</w:t>
      </w:r>
      <w:r w:rsidR="00204C05" w:rsidRPr="00ED7FE6">
        <w:rPr>
          <w:b/>
          <w:szCs w:val="28"/>
        </w:rPr>
        <w:t>Об утверждении П</w:t>
      </w:r>
      <w:r w:rsidR="005B05B3" w:rsidRPr="00ED7FE6">
        <w:rPr>
          <w:b/>
          <w:szCs w:val="28"/>
        </w:rPr>
        <w:t>оложения</w:t>
      </w:r>
      <w:r w:rsidR="00ED7FE6">
        <w:rPr>
          <w:b/>
          <w:szCs w:val="28"/>
        </w:rPr>
        <w:t xml:space="preserve"> </w:t>
      </w:r>
      <w:r w:rsidR="005B05B3" w:rsidRPr="00ED7FE6">
        <w:rPr>
          <w:b/>
          <w:szCs w:val="28"/>
        </w:rPr>
        <w:t>«О порядке</w:t>
      </w:r>
      <w:r w:rsidR="001A4126" w:rsidRPr="00ED7FE6">
        <w:rPr>
          <w:b/>
          <w:szCs w:val="28"/>
        </w:rPr>
        <w:t xml:space="preserve"> </w:t>
      </w:r>
      <w:r w:rsidR="005B05B3" w:rsidRPr="00ED7FE6">
        <w:rPr>
          <w:b/>
          <w:szCs w:val="28"/>
        </w:rPr>
        <w:t>определения</w:t>
      </w:r>
      <w:r w:rsidR="00204C05" w:rsidRPr="00ED7FE6">
        <w:rPr>
          <w:b/>
          <w:szCs w:val="28"/>
        </w:rPr>
        <w:t xml:space="preserve"> размера арен</w:t>
      </w:r>
      <w:r w:rsidR="005B05B3" w:rsidRPr="00ED7FE6">
        <w:rPr>
          <w:b/>
          <w:szCs w:val="28"/>
        </w:rPr>
        <w:t>дной платы,</w:t>
      </w:r>
      <w:r w:rsidR="00ED7FE6">
        <w:rPr>
          <w:b/>
          <w:szCs w:val="28"/>
        </w:rPr>
        <w:t xml:space="preserve"> </w:t>
      </w:r>
      <w:r w:rsidR="005B05B3" w:rsidRPr="00ED7FE6">
        <w:rPr>
          <w:b/>
          <w:szCs w:val="28"/>
        </w:rPr>
        <w:t>цены продажи, платы</w:t>
      </w:r>
      <w:r w:rsidR="00204C05" w:rsidRPr="00ED7FE6">
        <w:rPr>
          <w:b/>
          <w:szCs w:val="28"/>
        </w:rPr>
        <w:t xml:space="preserve"> за установление</w:t>
      </w:r>
      <w:r w:rsidR="00335F19" w:rsidRPr="00ED7FE6">
        <w:rPr>
          <w:b/>
          <w:szCs w:val="28"/>
        </w:rPr>
        <w:t xml:space="preserve"> </w:t>
      </w:r>
      <w:r w:rsidR="005B05B3" w:rsidRPr="00ED7FE6">
        <w:rPr>
          <w:b/>
          <w:szCs w:val="28"/>
        </w:rPr>
        <w:t>сервитута,</w:t>
      </w:r>
      <w:r w:rsidR="00ED7FE6">
        <w:rPr>
          <w:b/>
          <w:szCs w:val="28"/>
        </w:rPr>
        <w:t xml:space="preserve"> </w:t>
      </w:r>
      <w:r w:rsidR="005B05B3" w:rsidRPr="00ED7FE6">
        <w:rPr>
          <w:b/>
          <w:szCs w:val="28"/>
        </w:rPr>
        <w:t>платы за проведение</w:t>
      </w:r>
      <w:r w:rsidR="001A4126" w:rsidRPr="00ED7FE6">
        <w:rPr>
          <w:b/>
          <w:szCs w:val="28"/>
        </w:rPr>
        <w:t xml:space="preserve"> </w:t>
      </w:r>
      <w:r w:rsidR="00204C05" w:rsidRPr="00ED7FE6">
        <w:rPr>
          <w:b/>
          <w:szCs w:val="28"/>
        </w:rPr>
        <w:t>перераспределения з</w:t>
      </w:r>
      <w:r w:rsidR="005B05B3" w:rsidRPr="00ED7FE6">
        <w:rPr>
          <w:b/>
          <w:szCs w:val="28"/>
        </w:rPr>
        <w:t>емельных участков</w:t>
      </w:r>
      <w:r w:rsidR="001A4126" w:rsidRPr="00ED7FE6">
        <w:rPr>
          <w:b/>
          <w:szCs w:val="28"/>
        </w:rPr>
        <w:t xml:space="preserve"> </w:t>
      </w:r>
      <w:r w:rsidR="005B05B3" w:rsidRPr="00ED7FE6">
        <w:rPr>
          <w:b/>
          <w:szCs w:val="28"/>
        </w:rPr>
        <w:t>находящихся</w:t>
      </w:r>
      <w:r w:rsidR="001A4126" w:rsidRPr="00ED7FE6">
        <w:rPr>
          <w:b/>
          <w:szCs w:val="28"/>
        </w:rPr>
        <w:t xml:space="preserve"> </w:t>
      </w:r>
      <w:r w:rsidR="00204C05" w:rsidRPr="00ED7FE6">
        <w:rPr>
          <w:b/>
          <w:szCs w:val="28"/>
        </w:rPr>
        <w:t xml:space="preserve">в муниципальной собственности </w:t>
      </w:r>
      <w:r w:rsidR="005B05B3" w:rsidRPr="00ED7FE6">
        <w:rPr>
          <w:b/>
          <w:szCs w:val="28"/>
        </w:rPr>
        <w:t>Кировского сельского поселения»</w:t>
      </w:r>
    </w:p>
    <w:bookmarkEnd w:id="0"/>
    <w:p w:rsidR="00733E09" w:rsidRPr="00ED7FE6" w:rsidRDefault="00733E09" w:rsidP="000648BD">
      <w:pPr>
        <w:spacing w:after="0" w:line="240" w:lineRule="auto"/>
        <w:ind w:left="-5" w:right="3365" w:hanging="10"/>
        <w:jc w:val="left"/>
        <w:rPr>
          <w:szCs w:val="28"/>
        </w:rPr>
      </w:pPr>
    </w:p>
    <w:p w:rsidR="00E5412E" w:rsidRDefault="00204C05" w:rsidP="000648BD">
      <w:pPr>
        <w:spacing w:after="0" w:line="240" w:lineRule="auto"/>
        <w:ind w:left="0" w:firstLine="709"/>
        <w:rPr>
          <w:szCs w:val="28"/>
        </w:rPr>
      </w:pPr>
      <w:proofErr w:type="gramStart"/>
      <w:r w:rsidRPr="00ED7FE6">
        <w:rPr>
          <w:szCs w:val="28"/>
        </w:rPr>
        <w:t>В соответствии со ст. 12.1 Федерального конституционного закона от 21 марта 2014 года № 6-ФКЗ «О принятии в Российскую Федерацию Республики Крым и образования в составе Российской Федерации новых субъектов — Республики Крым и города федерального значения Севастополя», статьями 83, 84 Конституции Республики Крым, статьей 41 Закона Республики Крым от 29 мая 2014 года № 5-ЗРК «О системе исполнительных органов государственной власти РеспубликиКрым</w:t>
      </w:r>
      <w:proofErr w:type="gramEnd"/>
      <w:r w:rsidRPr="00ED7FE6">
        <w:rPr>
          <w:szCs w:val="28"/>
        </w:rPr>
        <w:t xml:space="preserve">», </w:t>
      </w:r>
      <w:proofErr w:type="gramStart"/>
      <w:r w:rsidRPr="00ED7FE6">
        <w:rPr>
          <w:szCs w:val="28"/>
        </w:rPr>
        <w:t>статьями 11, 13 Закона Республики Крым от 31 июля 2014 года № 38-ЗРК «Об особенностях регулирования имущественных и земельных отношений на территории Республики Крым», статьей 12 Закона № 66 — ЗРК/2015 «О предоставлении земельных участков, находящихся в государственной или муниципальной собственности, и некоторых вопросах земельных отношений», постановлением Правительства Российской Федерации № 582 от 16 июля 2009 года «Об основных принципах определения аренднойплаты приаренде</w:t>
      </w:r>
      <w:proofErr w:type="gramEnd"/>
      <w:r w:rsidRPr="00ED7FE6">
        <w:rPr>
          <w:szCs w:val="28"/>
        </w:rPr>
        <w:t xml:space="preserve"> </w:t>
      </w:r>
      <w:proofErr w:type="gramStart"/>
      <w:r w:rsidRPr="00ED7FE6">
        <w:rPr>
          <w:szCs w:val="28"/>
        </w:rPr>
        <w:t xml:space="preserve">земельных участков, находящихся в государственной или муниципальной собственности, о правилах определения размера арендной платы, а также порядка, условий и сроков внесения арендной платы за земли, находящиеся в собственности Российской Федерации», распоряжение Совета министров Республики Крым от 04 июля 2018 года № 755-р «О внесении изменений в распоряжение Совета министров Республики Крым от 29 ноября 2016 года № 1498-р иприменении результатов </w:t>
      </w:r>
      <w:r w:rsidRPr="00ED7FE6">
        <w:rPr>
          <w:szCs w:val="28"/>
        </w:rPr>
        <w:lastRenderedPageBreak/>
        <w:t>государственной кадастровой</w:t>
      </w:r>
      <w:proofErr w:type="gramEnd"/>
      <w:r w:rsidRPr="00ED7FE6">
        <w:rPr>
          <w:szCs w:val="28"/>
        </w:rPr>
        <w:t xml:space="preserve"> оценки земельных участков, расположенных на территории Республики Крым», поручение Главы Республики Крым от 20.09.2018 № 1/01-32/5983, Уставом муниципального образования </w:t>
      </w:r>
      <w:r w:rsidR="005B05B3" w:rsidRPr="00ED7FE6">
        <w:rPr>
          <w:szCs w:val="28"/>
        </w:rPr>
        <w:t>Кировск</w:t>
      </w:r>
      <w:r w:rsidRPr="00ED7FE6">
        <w:rPr>
          <w:szCs w:val="28"/>
        </w:rPr>
        <w:t xml:space="preserve">ое сельское поселение </w:t>
      </w:r>
      <w:r w:rsidR="005B05B3" w:rsidRPr="00ED7FE6">
        <w:rPr>
          <w:szCs w:val="28"/>
        </w:rPr>
        <w:t>Кировского района Республики Крым, Кировский сельский совет</w:t>
      </w:r>
      <w:r w:rsidR="00FE056B" w:rsidRPr="00ED7FE6">
        <w:rPr>
          <w:szCs w:val="28"/>
        </w:rPr>
        <w:t>,</w:t>
      </w:r>
    </w:p>
    <w:p w:rsidR="00ED7FE6" w:rsidRPr="00ED7FE6" w:rsidRDefault="00ED7FE6" w:rsidP="000648BD">
      <w:pPr>
        <w:spacing w:after="0" w:line="240" w:lineRule="auto"/>
        <w:ind w:left="0" w:firstLine="709"/>
        <w:rPr>
          <w:szCs w:val="28"/>
        </w:rPr>
      </w:pPr>
    </w:p>
    <w:p w:rsidR="004D12BD" w:rsidRPr="00ED7FE6" w:rsidRDefault="00B553C3" w:rsidP="000648BD">
      <w:pPr>
        <w:spacing w:after="0" w:line="240" w:lineRule="auto"/>
        <w:ind w:left="0" w:firstLine="709"/>
        <w:jc w:val="center"/>
        <w:rPr>
          <w:b/>
          <w:szCs w:val="28"/>
        </w:rPr>
      </w:pPr>
      <w:r w:rsidRPr="00ED7FE6">
        <w:rPr>
          <w:b/>
          <w:szCs w:val="28"/>
        </w:rPr>
        <w:t>РЕШИЛ:</w:t>
      </w:r>
    </w:p>
    <w:p w:rsidR="004D12BD" w:rsidRPr="00ED7FE6" w:rsidRDefault="004D12BD" w:rsidP="000648BD">
      <w:pPr>
        <w:spacing w:after="0" w:line="240" w:lineRule="auto"/>
        <w:ind w:left="0" w:firstLine="709"/>
        <w:rPr>
          <w:szCs w:val="28"/>
        </w:rPr>
      </w:pPr>
    </w:p>
    <w:p w:rsidR="00E5412E" w:rsidRPr="00ED7FE6" w:rsidRDefault="005B05B3" w:rsidP="000648BD">
      <w:pPr>
        <w:spacing w:after="0" w:line="240" w:lineRule="auto"/>
        <w:ind w:left="0" w:right="8"/>
        <w:rPr>
          <w:szCs w:val="28"/>
        </w:rPr>
      </w:pPr>
      <w:r w:rsidRPr="00ED7FE6">
        <w:rPr>
          <w:szCs w:val="28"/>
        </w:rPr>
        <w:t>1</w:t>
      </w:r>
      <w:r w:rsidR="00204C05" w:rsidRPr="00ED7FE6">
        <w:rPr>
          <w:szCs w:val="28"/>
        </w:rPr>
        <w:t xml:space="preserve">. Утвердить Положение «О порядке определения размера арендной платы, цены продажи, платы за установление сервитута, платы за проведение перераспределения земельных участков, находящихся в муниципальной собственности </w:t>
      </w:r>
      <w:r w:rsidRPr="00ED7FE6">
        <w:rPr>
          <w:szCs w:val="28"/>
        </w:rPr>
        <w:t>Кировск</w:t>
      </w:r>
      <w:r w:rsidR="00204C05" w:rsidRPr="00ED7FE6">
        <w:rPr>
          <w:szCs w:val="28"/>
        </w:rPr>
        <w:t xml:space="preserve">ого сельского поселения» </w:t>
      </w:r>
    </w:p>
    <w:p w:rsidR="00D104B1" w:rsidRPr="00ED7FE6" w:rsidRDefault="00B553C3" w:rsidP="000648BD">
      <w:pPr>
        <w:pStyle w:val="a5"/>
        <w:ind w:left="0" w:firstLine="710"/>
        <w:rPr>
          <w:sz w:val="28"/>
          <w:szCs w:val="28"/>
        </w:rPr>
      </w:pPr>
      <w:r w:rsidRPr="00ED7FE6">
        <w:rPr>
          <w:sz w:val="28"/>
          <w:szCs w:val="28"/>
        </w:rPr>
        <w:t xml:space="preserve">2. </w:t>
      </w:r>
      <w:r w:rsidR="00D104B1" w:rsidRPr="00ED7FE6">
        <w:rPr>
          <w:sz w:val="28"/>
          <w:szCs w:val="28"/>
        </w:rPr>
        <w:t xml:space="preserve">Настоящее решение обнародовать на официальной странице муниципального образования Кировский район на портале Правительства Республики Крым kirovskiy.rk.gov.ru в разделе «Нормативно-правовая база» и информационном стенде Кировского сельского совета по адресу: Республика Крым, пгт. </w:t>
      </w:r>
      <w:proofErr w:type="gramStart"/>
      <w:r w:rsidR="00D104B1" w:rsidRPr="00ED7FE6">
        <w:rPr>
          <w:sz w:val="28"/>
          <w:szCs w:val="28"/>
        </w:rPr>
        <w:t>Кировское</w:t>
      </w:r>
      <w:proofErr w:type="gramEnd"/>
      <w:r w:rsidR="00D104B1" w:rsidRPr="00ED7FE6">
        <w:rPr>
          <w:sz w:val="28"/>
          <w:szCs w:val="28"/>
        </w:rPr>
        <w:t>, ул. Люксембург 28.</w:t>
      </w:r>
    </w:p>
    <w:p w:rsidR="005B05B3" w:rsidRPr="00ED7FE6" w:rsidRDefault="00B553C3" w:rsidP="000648BD">
      <w:pPr>
        <w:spacing w:after="0" w:line="240" w:lineRule="auto"/>
        <w:ind w:left="0" w:right="111"/>
        <w:rPr>
          <w:szCs w:val="28"/>
        </w:rPr>
      </w:pPr>
      <w:r w:rsidRPr="00ED7FE6">
        <w:rPr>
          <w:szCs w:val="28"/>
        </w:rPr>
        <w:t xml:space="preserve">3. </w:t>
      </w:r>
      <w:r w:rsidR="005B05B3" w:rsidRPr="00ED7FE6">
        <w:rPr>
          <w:szCs w:val="28"/>
        </w:rPr>
        <w:t xml:space="preserve">Настоящее решение вступает в силу с </w:t>
      </w:r>
      <w:r w:rsidR="004D12BD" w:rsidRPr="00ED7FE6">
        <w:rPr>
          <w:szCs w:val="28"/>
        </w:rPr>
        <w:t>01.01.2020 года.</w:t>
      </w:r>
    </w:p>
    <w:p w:rsidR="00CA488A" w:rsidRPr="00ED7FE6" w:rsidRDefault="00B553C3" w:rsidP="000648BD">
      <w:pPr>
        <w:spacing w:after="0" w:line="240" w:lineRule="auto"/>
        <w:ind w:left="0" w:right="111"/>
        <w:rPr>
          <w:szCs w:val="28"/>
        </w:rPr>
      </w:pPr>
      <w:r w:rsidRPr="00ED7FE6">
        <w:rPr>
          <w:szCs w:val="28"/>
        </w:rPr>
        <w:t xml:space="preserve">4. </w:t>
      </w:r>
      <w:proofErr w:type="gramStart"/>
      <w:r w:rsidR="00CA488A" w:rsidRPr="00ED7FE6">
        <w:rPr>
          <w:szCs w:val="28"/>
        </w:rPr>
        <w:t>Решение 13 сессии Кировского сельского совета 1-го созыва от 21 марта 2015 года №148 «Об  утверждении Положения о порядке определения  нормативной стоимости, размера арендной платы, платы за установление сервитута, в том числе публичного, платы за проведение перераспределения земельных участков, размера цены продажи земельных участков, находящихся в собственности муниципальной собственности Кировского сельского поселения поселение Кировского района Республики Крым» считать утратившим силу</w:t>
      </w:r>
      <w:proofErr w:type="gramEnd"/>
      <w:r w:rsidR="00CA488A" w:rsidRPr="00ED7FE6">
        <w:rPr>
          <w:szCs w:val="28"/>
        </w:rPr>
        <w:t xml:space="preserve"> с</w:t>
      </w:r>
      <w:r w:rsidR="00ED7FE6">
        <w:rPr>
          <w:szCs w:val="28"/>
        </w:rPr>
        <w:t xml:space="preserve">                </w:t>
      </w:r>
      <w:r w:rsidR="00CA488A" w:rsidRPr="00ED7FE6">
        <w:rPr>
          <w:szCs w:val="28"/>
        </w:rPr>
        <w:t xml:space="preserve"> 01 января 2020года.</w:t>
      </w:r>
    </w:p>
    <w:p w:rsidR="00E5412E" w:rsidRPr="00ED7FE6" w:rsidRDefault="00B553C3" w:rsidP="000648BD">
      <w:pPr>
        <w:spacing w:after="0" w:line="240" w:lineRule="auto"/>
        <w:ind w:left="0" w:right="111"/>
        <w:rPr>
          <w:szCs w:val="28"/>
        </w:rPr>
      </w:pPr>
      <w:r w:rsidRPr="00ED7FE6">
        <w:rPr>
          <w:szCs w:val="28"/>
        </w:rPr>
        <w:t xml:space="preserve">5. </w:t>
      </w:r>
      <w:proofErr w:type="gramStart"/>
      <w:r w:rsidR="00204C05" w:rsidRPr="00ED7FE6">
        <w:rPr>
          <w:szCs w:val="28"/>
        </w:rPr>
        <w:t>Контроль за</w:t>
      </w:r>
      <w:proofErr w:type="gramEnd"/>
      <w:r w:rsidR="00204C05" w:rsidRPr="00ED7FE6">
        <w:rPr>
          <w:szCs w:val="28"/>
        </w:rPr>
        <w:t xml:space="preserve"> выполнением настоящего ре</w:t>
      </w:r>
      <w:r w:rsidR="005B05B3" w:rsidRPr="00ED7FE6">
        <w:rPr>
          <w:szCs w:val="28"/>
        </w:rPr>
        <w:t xml:space="preserve">шения возложить на </w:t>
      </w:r>
      <w:r w:rsidR="004D12BD" w:rsidRPr="00ED7FE6">
        <w:rPr>
          <w:szCs w:val="28"/>
        </w:rPr>
        <w:t xml:space="preserve">заместителя главы администрации Кировского сельского совета </w:t>
      </w:r>
      <w:proofErr w:type="spellStart"/>
      <w:r w:rsidR="004D12BD" w:rsidRPr="00ED7FE6">
        <w:rPr>
          <w:szCs w:val="28"/>
        </w:rPr>
        <w:t>Вольского</w:t>
      </w:r>
      <w:proofErr w:type="spellEnd"/>
      <w:r w:rsidR="004D12BD" w:rsidRPr="00ED7FE6">
        <w:rPr>
          <w:szCs w:val="28"/>
        </w:rPr>
        <w:t xml:space="preserve"> А.П</w:t>
      </w:r>
      <w:r w:rsidR="005B05B3" w:rsidRPr="00ED7FE6">
        <w:rPr>
          <w:szCs w:val="28"/>
        </w:rPr>
        <w:t>.</w:t>
      </w:r>
    </w:p>
    <w:p w:rsidR="00E5412E" w:rsidRPr="00ED7FE6" w:rsidRDefault="00E5412E">
      <w:pPr>
        <w:spacing w:after="242" w:line="259" w:lineRule="auto"/>
        <w:ind w:left="0" w:firstLine="0"/>
        <w:jc w:val="left"/>
        <w:rPr>
          <w:szCs w:val="28"/>
        </w:rPr>
      </w:pPr>
    </w:p>
    <w:p w:rsidR="004B3F48" w:rsidRPr="00ED7FE6" w:rsidRDefault="00204C05" w:rsidP="00E06CD0">
      <w:pPr>
        <w:spacing w:after="6"/>
        <w:ind w:left="0" w:right="173" w:firstLine="0"/>
        <w:rPr>
          <w:b/>
          <w:szCs w:val="28"/>
        </w:rPr>
      </w:pPr>
      <w:r w:rsidRPr="00ED7FE6">
        <w:rPr>
          <w:b/>
          <w:szCs w:val="28"/>
        </w:rPr>
        <w:t xml:space="preserve">Председатель </w:t>
      </w:r>
      <w:proofErr w:type="gramStart"/>
      <w:r w:rsidR="005B05B3" w:rsidRPr="00ED7FE6">
        <w:rPr>
          <w:b/>
          <w:szCs w:val="28"/>
        </w:rPr>
        <w:t>Кировск</w:t>
      </w:r>
      <w:r w:rsidRPr="00ED7FE6">
        <w:rPr>
          <w:b/>
          <w:szCs w:val="28"/>
        </w:rPr>
        <w:t>ого</w:t>
      </w:r>
      <w:proofErr w:type="gramEnd"/>
      <w:r w:rsidRPr="00ED7FE6">
        <w:rPr>
          <w:b/>
          <w:szCs w:val="28"/>
        </w:rPr>
        <w:t xml:space="preserve"> сельского </w:t>
      </w:r>
    </w:p>
    <w:p w:rsidR="004B3F48" w:rsidRPr="00ED7FE6" w:rsidRDefault="004B3F48" w:rsidP="00E06CD0">
      <w:pPr>
        <w:spacing w:after="6"/>
        <w:ind w:left="0" w:right="173" w:firstLine="0"/>
        <w:rPr>
          <w:b/>
          <w:szCs w:val="28"/>
        </w:rPr>
      </w:pPr>
      <w:r w:rsidRPr="00ED7FE6">
        <w:rPr>
          <w:b/>
          <w:szCs w:val="28"/>
        </w:rPr>
        <w:t>с</w:t>
      </w:r>
      <w:r w:rsidR="00204C05" w:rsidRPr="00ED7FE6">
        <w:rPr>
          <w:b/>
          <w:szCs w:val="28"/>
        </w:rPr>
        <w:t>овета</w:t>
      </w:r>
      <w:r w:rsidRPr="00ED7FE6">
        <w:rPr>
          <w:b/>
          <w:szCs w:val="28"/>
        </w:rPr>
        <w:t xml:space="preserve"> - глава администрации</w:t>
      </w:r>
    </w:p>
    <w:p w:rsidR="00E5412E" w:rsidRPr="00ED7FE6" w:rsidRDefault="004B3F48" w:rsidP="00E06CD0">
      <w:pPr>
        <w:spacing w:after="6"/>
        <w:ind w:left="0" w:right="173" w:firstLine="0"/>
        <w:rPr>
          <w:b/>
          <w:szCs w:val="28"/>
        </w:rPr>
      </w:pPr>
      <w:r w:rsidRPr="00ED7FE6">
        <w:rPr>
          <w:b/>
          <w:szCs w:val="28"/>
        </w:rPr>
        <w:t>Кировского сельского поселения</w:t>
      </w:r>
      <w:r w:rsidR="00E06CD0" w:rsidRPr="00ED7FE6">
        <w:rPr>
          <w:b/>
          <w:szCs w:val="28"/>
        </w:rPr>
        <w:tab/>
      </w:r>
      <w:r w:rsidR="00E06CD0" w:rsidRPr="00ED7FE6">
        <w:rPr>
          <w:b/>
          <w:szCs w:val="28"/>
        </w:rPr>
        <w:tab/>
      </w:r>
      <w:r w:rsidR="00E06CD0" w:rsidRPr="00ED7FE6">
        <w:rPr>
          <w:b/>
          <w:szCs w:val="28"/>
        </w:rPr>
        <w:tab/>
      </w:r>
      <w:r w:rsidR="00E06CD0" w:rsidRPr="00ED7FE6">
        <w:rPr>
          <w:b/>
          <w:szCs w:val="28"/>
        </w:rPr>
        <w:tab/>
      </w:r>
      <w:r w:rsidR="00E06CD0" w:rsidRPr="00ED7FE6">
        <w:rPr>
          <w:b/>
          <w:szCs w:val="28"/>
        </w:rPr>
        <w:tab/>
      </w:r>
      <w:r w:rsidR="00E06CD0" w:rsidRPr="00ED7FE6">
        <w:rPr>
          <w:b/>
          <w:szCs w:val="28"/>
        </w:rPr>
        <w:tab/>
      </w:r>
      <w:r w:rsidR="00ED7FE6">
        <w:rPr>
          <w:b/>
          <w:szCs w:val="28"/>
        </w:rPr>
        <w:t xml:space="preserve">      </w:t>
      </w:r>
      <w:r w:rsidRPr="00ED7FE6">
        <w:rPr>
          <w:b/>
          <w:szCs w:val="28"/>
        </w:rPr>
        <w:t>О.А. Цыганок</w:t>
      </w:r>
    </w:p>
    <w:p w:rsidR="00E5412E" w:rsidRPr="00ED7FE6" w:rsidRDefault="00204C05">
      <w:pPr>
        <w:spacing w:after="0" w:line="259" w:lineRule="auto"/>
        <w:ind w:left="0" w:firstLine="0"/>
        <w:jc w:val="left"/>
        <w:rPr>
          <w:szCs w:val="28"/>
        </w:rPr>
      </w:pPr>
      <w:r w:rsidRPr="00ED7FE6">
        <w:rPr>
          <w:szCs w:val="28"/>
        </w:rPr>
        <w:br w:type="page"/>
      </w:r>
    </w:p>
    <w:p w:rsidR="00E93262" w:rsidRPr="000648BD" w:rsidRDefault="005B05B3" w:rsidP="000648BD">
      <w:pPr>
        <w:ind w:left="6237" w:right="629" w:firstLine="0"/>
        <w:jc w:val="left"/>
        <w:rPr>
          <w:b/>
          <w:szCs w:val="24"/>
        </w:rPr>
      </w:pPr>
      <w:r w:rsidRPr="000648BD">
        <w:rPr>
          <w:b/>
          <w:szCs w:val="24"/>
        </w:rPr>
        <w:lastRenderedPageBreak/>
        <w:t>П</w:t>
      </w:r>
      <w:r w:rsidR="00204C05" w:rsidRPr="000648BD">
        <w:rPr>
          <w:b/>
          <w:szCs w:val="24"/>
        </w:rPr>
        <w:t>риложение 1</w:t>
      </w:r>
    </w:p>
    <w:p w:rsidR="000B2710" w:rsidRPr="000648BD" w:rsidRDefault="00204C05" w:rsidP="000648BD">
      <w:pPr>
        <w:ind w:left="6237" w:right="629" w:firstLine="0"/>
        <w:jc w:val="left"/>
        <w:rPr>
          <w:b/>
          <w:szCs w:val="24"/>
        </w:rPr>
      </w:pPr>
      <w:r w:rsidRPr="000648BD">
        <w:rPr>
          <w:b/>
          <w:szCs w:val="24"/>
        </w:rPr>
        <w:t xml:space="preserve"> к решению</w:t>
      </w:r>
      <w:r w:rsidR="00FC1E91" w:rsidRPr="000648BD">
        <w:rPr>
          <w:b/>
          <w:szCs w:val="24"/>
        </w:rPr>
        <w:t>5</w:t>
      </w:r>
      <w:r w:rsidRPr="000648BD">
        <w:rPr>
          <w:b/>
          <w:szCs w:val="24"/>
        </w:rPr>
        <w:t>сессии</w:t>
      </w:r>
    </w:p>
    <w:p w:rsidR="005B05B3" w:rsidRPr="000648BD" w:rsidRDefault="00AD4D73" w:rsidP="000648BD">
      <w:pPr>
        <w:ind w:left="6237" w:right="629" w:firstLine="0"/>
        <w:jc w:val="left"/>
        <w:rPr>
          <w:b/>
          <w:szCs w:val="24"/>
        </w:rPr>
      </w:pPr>
      <w:r w:rsidRPr="000648BD">
        <w:rPr>
          <w:b/>
          <w:szCs w:val="24"/>
        </w:rPr>
        <w:t>2</w:t>
      </w:r>
      <w:r w:rsidR="00204C05" w:rsidRPr="000648BD">
        <w:rPr>
          <w:b/>
          <w:szCs w:val="24"/>
        </w:rPr>
        <w:t xml:space="preserve"> созыва </w:t>
      </w:r>
      <w:r w:rsidR="005B05B3" w:rsidRPr="000648BD">
        <w:rPr>
          <w:b/>
          <w:szCs w:val="24"/>
        </w:rPr>
        <w:t xml:space="preserve">Кировского </w:t>
      </w:r>
    </w:p>
    <w:p w:rsidR="000B2710" w:rsidRPr="000648BD" w:rsidRDefault="000B2710" w:rsidP="000648BD">
      <w:pPr>
        <w:ind w:left="6237" w:right="629" w:firstLine="0"/>
        <w:jc w:val="left"/>
        <w:rPr>
          <w:b/>
          <w:szCs w:val="24"/>
        </w:rPr>
      </w:pPr>
      <w:r w:rsidRPr="000648BD">
        <w:rPr>
          <w:b/>
          <w:szCs w:val="24"/>
        </w:rPr>
        <w:t>сельского совета</w:t>
      </w:r>
    </w:p>
    <w:p w:rsidR="00E5412E" w:rsidRPr="000648BD" w:rsidRDefault="005B05B3" w:rsidP="000648BD">
      <w:pPr>
        <w:ind w:left="6237" w:right="629" w:firstLine="0"/>
        <w:jc w:val="left"/>
        <w:rPr>
          <w:b/>
          <w:szCs w:val="24"/>
        </w:rPr>
      </w:pPr>
      <w:r w:rsidRPr="000648BD">
        <w:rPr>
          <w:b/>
          <w:szCs w:val="24"/>
        </w:rPr>
        <w:t xml:space="preserve">от </w:t>
      </w:r>
      <w:r w:rsidR="00FC1E91" w:rsidRPr="000648BD">
        <w:rPr>
          <w:b/>
          <w:szCs w:val="24"/>
        </w:rPr>
        <w:t>29.11.</w:t>
      </w:r>
      <w:r w:rsidR="00E93262" w:rsidRPr="000648BD">
        <w:rPr>
          <w:b/>
          <w:szCs w:val="24"/>
        </w:rPr>
        <w:t>2019</w:t>
      </w:r>
      <w:r w:rsidR="00A81A09" w:rsidRPr="000648BD">
        <w:rPr>
          <w:b/>
          <w:szCs w:val="24"/>
        </w:rPr>
        <w:t xml:space="preserve">г. </w:t>
      </w:r>
      <w:r w:rsidRPr="000648BD">
        <w:rPr>
          <w:b/>
          <w:szCs w:val="24"/>
        </w:rPr>
        <w:t xml:space="preserve">№ </w:t>
      </w:r>
      <w:r w:rsidR="00A81A09" w:rsidRPr="000648BD">
        <w:rPr>
          <w:b/>
          <w:szCs w:val="24"/>
        </w:rPr>
        <w:t>32</w:t>
      </w:r>
    </w:p>
    <w:p w:rsidR="00E5412E" w:rsidRPr="00E67E00" w:rsidRDefault="00E5412E">
      <w:pPr>
        <w:spacing w:after="0" w:line="259" w:lineRule="auto"/>
        <w:ind w:left="0" w:firstLine="0"/>
        <w:jc w:val="left"/>
        <w:rPr>
          <w:sz w:val="24"/>
          <w:szCs w:val="24"/>
        </w:rPr>
      </w:pPr>
    </w:p>
    <w:p w:rsidR="00E5412E" w:rsidRPr="000648BD" w:rsidRDefault="00204C05" w:rsidP="000648BD">
      <w:pPr>
        <w:spacing w:after="0" w:line="240" w:lineRule="auto"/>
        <w:ind w:left="0" w:right="615" w:firstLine="0"/>
        <w:jc w:val="center"/>
        <w:rPr>
          <w:szCs w:val="24"/>
        </w:rPr>
      </w:pPr>
      <w:r w:rsidRPr="000648BD">
        <w:rPr>
          <w:b/>
          <w:szCs w:val="24"/>
        </w:rPr>
        <w:t>Положение</w:t>
      </w:r>
    </w:p>
    <w:p w:rsidR="00E5412E" w:rsidRPr="000648BD" w:rsidRDefault="00204C05" w:rsidP="000648BD">
      <w:pPr>
        <w:spacing w:after="0" w:line="240" w:lineRule="auto"/>
        <w:ind w:left="0" w:right="489" w:firstLine="0"/>
        <w:jc w:val="center"/>
        <w:rPr>
          <w:szCs w:val="24"/>
        </w:rPr>
      </w:pPr>
      <w:r w:rsidRPr="000648BD">
        <w:rPr>
          <w:b/>
          <w:szCs w:val="24"/>
        </w:rPr>
        <w:t>о порядке определения размера арендной платы, цены продажи, платы за сервитут, платы за проведение перераспределения</w:t>
      </w:r>
    </w:p>
    <w:p w:rsidR="00E5412E" w:rsidRPr="000648BD" w:rsidRDefault="00204C05" w:rsidP="000648BD">
      <w:pPr>
        <w:pStyle w:val="1"/>
        <w:spacing w:line="240" w:lineRule="auto"/>
        <w:ind w:left="0" w:right="642" w:firstLine="0"/>
        <w:jc w:val="center"/>
        <w:rPr>
          <w:szCs w:val="24"/>
        </w:rPr>
      </w:pPr>
      <w:r w:rsidRPr="000648BD">
        <w:rPr>
          <w:szCs w:val="24"/>
        </w:rPr>
        <w:t xml:space="preserve">земельных участков, находящихся в муниципальной собственности муниципального образования </w:t>
      </w:r>
      <w:r w:rsidR="005B05B3" w:rsidRPr="000648BD">
        <w:rPr>
          <w:szCs w:val="24"/>
        </w:rPr>
        <w:t>Кировск</w:t>
      </w:r>
      <w:r w:rsidRPr="000648BD">
        <w:rPr>
          <w:szCs w:val="24"/>
        </w:rPr>
        <w:t xml:space="preserve">ое сельское поселение </w:t>
      </w:r>
      <w:r w:rsidR="005B05B3" w:rsidRPr="000648BD">
        <w:rPr>
          <w:szCs w:val="24"/>
        </w:rPr>
        <w:t>Кировского</w:t>
      </w:r>
      <w:r w:rsidRPr="000648BD">
        <w:rPr>
          <w:szCs w:val="24"/>
        </w:rPr>
        <w:t xml:space="preserve"> района Республики Крым</w:t>
      </w:r>
    </w:p>
    <w:p w:rsidR="00E5412E" w:rsidRPr="000648BD" w:rsidRDefault="00E5412E" w:rsidP="000648BD">
      <w:pPr>
        <w:spacing w:after="0" w:line="240" w:lineRule="auto"/>
        <w:ind w:left="0" w:firstLine="0"/>
        <w:jc w:val="left"/>
        <w:rPr>
          <w:szCs w:val="24"/>
        </w:rPr>
      </w:pPr>
    </w:p>
    <w:p w:rsidR="00E5412E" w:rsidRPr="000648BD" w:rsidRDefault="00204C05" w:rsidP="000648BD">
      <w:pPr>
        <w:numPr>
          <w:ilvl w:val="0"/>
          <w:numId w:val="2"/>
        </w:numPr>
        <w:spacing w:after="0" w:line="240" w:lineRule="auto"/>
        <w:ind w:left="0" w:right="53" w:firstLine="0"/>
        <w:jc w:val="center"/>
        <w:rPr>
          <w:szCs w:val="24"/>
        </w:rPr>
      </w:pPr>
      <w:r w:rsidRPr="000648BD">
        <w:rPr>
          <w:b/>
          <w:szCs w:val="24"/>
        </w:rPr>
        <w:t xml:space="preserve">Общие положения </w:t>
      </w:r>
    </w:p>
    <w:p w:rsidR="00E5412E" w:rsidRPr="000648BD" w:rsidRDefault="00E5412E" w:rsidP="000648BD">
      <w:pPr>
        <w:spacing w:after="0" w:line="240" w:lineRule="auto"/>
        <w:ind w:left="0" w:firstLine="709"/>
        <w:jc w:val="left"/>
        <w:rPr>
          <w:szCs w:val="24"/>
        </w:rPr>
      </w:pPr>
    </w:p>
    <w:p w:rsidR="00E5412E" w:rsidRPr="000648BD" w:rsidRDefault="00204C05" w:rsidP="000648BD">
      <w:pPr>
        <w:spacing w:after="0" w:line="240" w:lineRule="auto"/>
        <w:ind w:left="0" w:right="173" w:firstLine="709"/>
        <w:rPr>
          <w:szCs w:val="24"/>
        </w:rPr>
      </w:pPr>
      <w:r w:rsidRPr="000648BD">
        <w:rPr>
          <w:szCs w:val="24"/>
        </w:rPr>
        <w:t xml:space="preserve">1.1. Настоящее Положение устанавливает: </w:t>
      </w:r>
    </w:p>
    <w:p w:rsidR="00E5412E" w:rsidRPr="000648BD" w:rsidRDefault="00204C05" w:rsidP="000648BD">
      <w:pPr>
        <w:numPr>
          <w:ilvl w:val="0"/>
          <w:numId w:val="3"/>
        </w:numPr>
        <w:spacing w:after="0" w:line="240" w:lineRule="auto"/>
        <w:ind w:left="0" w:firstLine="709"/>
        <w:rPr>
          <w:szCs w:val="24"/>
        </w:rPr>
      </w:pPr>
      <w:r w:rsidRPr="000648BD">
        <w:rPr>
          <w:szCs w:val="24"/>
        </w:rPr>
        <w:t xml:space="preserve">порядок определения годового размера арендной платы за земельный участок; </w:t>
      </w:r>
    </w:p>
    <w:p w:rsidR="00E5412E" w:rsidRPr="000648BD" w:rsidRDefault="00204C05" w:rsidP="000648BD">
      <w:pPr>
        <w:numPr>
          <w:ilvl w:val="0"/>
          <w:numId w:val="3"/>
        </w:numPr>
        <w:spacing w:after="0" w:line="240" w:lineRule="auto"/>
        <w:ind w:left="0" w:firstLine="709"/>
        <w:rPr>
          <w:szCs w:val="24"/>
        </w:rPr>
      </w:pPr>
      <w:r w:rsidRPr="000648BD">
        <w:rPr>
          <w:szCs w:val="24"/>
        </w:rPr>
        <w:t xml:space="preserve">порядок определения цены продажи земельного участка; </w:t>
      </w:r>
    </w:p>
    <w:p w:rsidR="00E5412E" w:rsidRPr="000648BD" w:rsidRDefault="00204C05" w:rsidP="000648BD">
      <w:pPr>
        <w:numPr>
          <w:ilvl w:val="0"/>
          <w:numId w:val="3"/>
        </w:numPr>
        <w:spacing w:after="0" w:line="240" w:lineRule="auto"/>
        <w:ind w:left="0" w:firstLine="709"/>
        <w:rPr>
          <w:szCs w:val="24"/>
        </w:rPr>
      </w:pPr>
      <w:r w:rsidRPr="000648BD">
        <w:rPr>
          <w:szCs w:val="24"/>
        </w:rPr>
        <w:t xml:space="preserve">порядок определения платы за установление сервитута на земельном участке; </w:t>
      </w:r>
    </w:p>
    <w:p w:rsidR="005B05B3" w:rsidRPr="000648BD" w:rsidRDefault="00204C05" w:rsidP="000648BD">
      <w:pPr>
        <w:numPr>
          <w:ilvl w:val="0"/>
          <w:numId w:val="3"/>
        </w:numPr>
        <w:spacing w:after="0" w:line="240" w:lineRule="auto"/>
        <w:ind w:left="0" w:firstLine="709"/>
        <w:rPr>
          <w:szCs w:val="24"/>
        </w:rPr>
      </w:pPr>
      <w:r w:rsidRPr="000648BD">
        <w:rPr>
          <w:szCs w:val="24"/>
        </w:rPr>
        <w:t xml:space="preserve">порядок определения платы за проведение перераспределения земельных участков; </w:t>
      </w:r>
    </w:p>
    <w:p w:rsidR="00E5412E" w:rsidRPr="000648BD" w:rsidRDefault="00204C05" w:rsidP="000648BD">
      <w:pPr>
        <w:spacing w:after="0" w:line="240" w:lineRule="auto"/>
        <w:ind w:left="0" w:firstLine="709"/>
        <w:rPr>
          <w:szCs w:val="24"/>
        </w:rPr>
      </w:pPr>
      <w:r w:rsidRPr="000648BD">
        <w:rPr>
          <w:szCs w:val="24"/>
        </w:rPr>
        <w:t>5)</w:t>
      </w:r>
      <w:r w:rsidRPr="000648BD">
        <w:rPr>
          <w:rFonts w:ascii="Arial" w:eastAsia="Arial" w:hAnsi="Arial" w:cs="Arial"/>
          <w:szCs w:val="24"/>
        </w:rPr>
        <w:tab/>
      </w:r>
      <w:r w:rsidRPr="000648BD">
        <w:rPr>
          <w:szCs w:val="24"/>
        </w:rPr>
        <w:t xml:space="preserve">порядок, условия и сроки внесения платы за земельные участки. </w:t>
      </w:r>
    </w:p>
    <w:p w:rsidR="00E5412E" w:rsidRPr="000648BD" w:rsidRDefault="00E5412E" w:rsidP="000648BD">
      <w:pPr>
        <w:spacing w:after="0" w:line="240" w:lineRule="auto"/>
        <w:ind w:left="0" w:firstLine="709"/>
        <w:jc w:val="left"/>
        <w:rPr>
          <w:szCs w:val="24"/>
        </w:rPr>
      </w:pPr>
    </w:p>
    <w:p w:rsidR="00E5412E" w:rsidRPr="000648BD" w:rsidRDefault="00204C05" w:rsidP="000648BD">
      <w:pPr>
        <w:spacing w:after="0" w:line="240" w:lineRule="auto"/>
        <w:ind w:left="0" w:firstLine="0"/>
        <w:jc w:val="center"/>
        <w:rPr>
          <w:szCs w:val="24"/>
        </w:rPr>
      </w:pPr>
      <w:r w:rsidRPr="000648BD">
        <w:rPr>
          <w:b/>
          <w:szCs w:val="24"/>
        </w:rPr>
        <w:t xml:space="preserve">2.Порядок определения </w:t>
      </w:r>
    </w:p>
    <w:p w:rsidR="00E5412E" w:rsidRPr="000648BD" w:rsidRDefault="00204C05" w:rsidP="000648BD">
      <w:pPr>
        <w:pStyle w:val="1"/>
        <w:spacing w:line="240" w:lineRule="auto"/>
        <w:ind w:left="0" w:right="0" w:firstLine="0"/>
        <w:jc w:val="center"/>
        <w:rPr>
          <w:szCs w:val="24"/>
        </w:rPr>
      </w:pPr>
      <w:r w:rsidRPr="000648BD">
        <w:rPr>
          <w:szCs w:val="24"/>
        </w:rPr>
        <w:t>годового размера арендной платы за земельный участок</w:t>
      </w:r>
    </w:p>
    <w:p w:rsidR="00E5412E" w:rsidRPr="000648BD" w:rsidRDefault="00E5412E" w:rsidP="000648BD">
      <w:pPr>
        <w:spacing w:after="0" w:line="240" w:lineRule="auto"/>
        <w:ind w:left="0" w:firstLine="709"/>
        <w:jc w:val="left"/>
        <w:rPr>
          <w:szCs w:val="24"/>
        </w:rPr>
      </w:pPr>
    </w:p>
    <w:p w:rsidR="00E5412E" w:rsidRPr="000648BD" w:rsidRDefault="00204C05" w:rsidP="000648BD">
      <w:pPr>
        <w:spacing w:after="0" w:line="240" w:lineRule="auto"/>
        <w:ind w:left="0" w:right="173" w:firstLine="709"/>
        <w:rPr>
          <w:color w:val="auto"/>
          <w:szCs w:val="24"/>
        </w:rPr>
      </w:pPr>
      <w:r w:rsidRPr="000648BD">
        <w:rPr>
          <w:color w:val="auto"/>
          <w:szCs w:val="24"/>
        </w:rPr>
        <w:t xml:space="preserve">2.1.Размер арендной платы за земельный участок, находящийся в муниципальной собственности </w:t>
      </w:r>
      <w:r w:rsidR="005B05B3" w:rsidRPr="000648BD">
        <w:rPr>
          <w:color w:val="auto"/>
          <w:szCs w:val="24"/>
        </w:rPr>
        <w:t>Кировск</w:t>
      </w:r>
      <w:r w:rsidRPr="000648BD">
        <w:rPr>
          <w:color w:val="auto"/>
          <w:szCs w:val="24"/>
        </w:rPr>
        <w:t xml:space="preserve">ого сельского поселения, определяется в соответствии с основными принципами определения арендной платы, установленными Законодательством. </w:t>
      </w:r>
    </w:p>
    <w:p w:rsidR="00E5412E" w:rsidRPr="000648BD" w:rsidRDefault="00204C05" w:rsidP="000648BD">
      <w:pPr>
        <w:spacing w:after="0" w:line="240" w:lineRule="auto"/>
        <w:ind w:left="0" w:right="173" w:firstLine="709"/>
        <w:rPr>
          <w:color w:val="auto"/>
          <w:szCs w:val="24"/>
        </w:rPr>
      </w:pPr>
      <w:r w:rsidRPr="000648BD">
        <w:rPr>
          <w:color w:val="auto"/>
          <w:szCs w:val="24"/>
        </w:rPr>
        <w:t xml:space="preserve">2.2.В случае заключения договора аренды земельного участка, находящегося в муниципальной собственности </w:t>
      </w:r>
      <w:r w:rsidR="005B05B3" w:rsidRPr="000648BD">
        <w:rPr>
          <w:color w:val="auto"/>
          <w:szCs w:val="24"/>
        </w:rPr>
        <w:t>Кировск</w:t>
      </w:r>
      <w:r w:rsidRPr="000648BD">
        <w:rPr>
          <w:color w:val="auto"/>
          <w:szCs w:val="24"/>
        </w:rPr>
        <w:t xml:space="preserve">ого сельского поселения, на аукционе на право заключения договора аренды земельного участка размер ежегодной арендной платы или размер первого арендного платежа за земельный участок определяется по результатам этого аукциона. </w:t>
      </w:r>
    </w:p>
    <w:p w:rsidR="00E5412E" w:rsidRPr="000648BD" w:rsidRDefault="00204C05" w:rsidP="000648BD">
      <w:pPr>
        <w:spacing w:after="0" w:line="240" w:lineRule="auto"/>
        <w:ind w:left="0" w:right="173" w:firstLine="709"/>
        <w:rPr>
          <w:color w:val="auto"/>
          <w:szCs w:val="24"/>
        </w:rPr>
      </w:pPr>
      <w:proofErr w:type="gramStart"/>
      <w:r w:rsidRPr="000648BD">
        <w:rPr>
          <w:color w:val="auto"/>
          <w:szCs w:val="24"/>
        </w:rPr>
        <w:t xml:space="preserve">В случае заключения договора аренды земельного участка с лицом, подавшим единственную заявку на участие в аукционе на право заключения договора аренды земельного участка, находящегося в муниципальной собственности </w:t>
      </w:r>
      <w:r w:rsidR="005B05B3" w:rsidRPr="000648BD">
        <w:rPr>
          <w:color w:val="auto"/>
          <w:szCs w:val="24"/>
        </w:rPr>
        <w:t>Кировск</w:t>
      </w:r>
      <w:r w:rsidRPr="000648BD">
        <w:rPr>
          <w:color w:val="auto"/>
          <w:szCs w:val="24"/>
        </w:rPr>
        <w:t xml:space="preserve">ого сельского поселения, с заявителем, признанным единственным участником аукциона, либо с единственным принявшим участие в аукционе его участником размер ежегодной арендной платы или размер первого </w:t>
      </w:r>
      <w:r w:rsidRPr="000648BD">
        <w:rPr>
          <w:color w:val="auto"/>
          <w:szCs w:val="24"/>
        </w:rPr>
        <w:lastRenderedPageBreak/>
        <w:t>арендного платежа за такой земельный участок определяется вразмере</w:t>
      </w:r>
      <w:proofErr w:type="gramEnd"/>
      <w:r w:rsidRPr="000648BD">
        <w:rPr>
          <w:color w:val="auto"/>
          <w:szCs w:val="24"/>
        </w:rPr>
        <w:t xml:space="preserve"> начальной цены предмета аукциона. </w:t>
      </w:r>
    </w:p>
    <w:p w:rsidR="00E5412E" w:rsidRPr="000648BD" w:rsidRDefault="00204C05" w:rsidP="000648BD">
      <w:pPr>
        <w:spacing w:after="0" w:line="240" w:lineRule="auto"/>
        <w:ind w:left="0" w:right="173" w:firstLine="709"/>
        <w:rPr>
          <w:color w:val="auto"/>
          <w:szCs w:val="24"/>
        </w:rPr>
      </w:pPr>
      <w:r w:rsidRPr="000648BD">
        <w:rPr>
          <w:color w:val="auto"/>
          <w:szCs w:val="24"/>
        </w:rPr>
        <w:t>2.3. Начальный годовой размер арендной платы земел</w:t>
      </w:r>
      <w:r w:rsidR="005B05B3" w:rsidRPr="000648BD">
        <w:rPr>
          <w:color w:val="auto"/>
          <w:szCs w:val="24"/>
        </w:rPr>
        <w:t>ьного участка, право аренды, на</w:t>
      </w:r>
      <w:r w:rsidRPr="000648BD">
        <w:rPr>
          <w:color w:val="auto"/>
          <w:szCs w:val="24"/>
        </w:rPr>
        <w:t xml:space="preserve"> который выста</w:t>
      </w:r>
      <w:r w:rsidR="005B05B3" w:rsidRPr="000648BD">
        <w:rPr>
          <w:color w:val="auto"/>
          <w:szCs w:val="24"/>
        </w:rPr>
        <w:t>вляется на торги (аукцион), а также земельного</w:t>
      </w:r>
      <w:r w:rsidRPr="000648BD">
        <w:rPr>
          <w:color w:val="auto"/>
          <w:szCs w:val="24"/>
        </w:rPr>
        <w:t xml:space="preserve"> участка, который  предоставляется в аренду без проведения торгов (аукциона), устанавливается в соответствии с пунктами 2.</w:t>
      </w:r>
      <w:r w:rsidR="00913D67" w:rsidRPr="000648BD">
        <w:rPr>
          <w:color w:val="auto"/>
          <w:szCs w:val="24"/>
        </w:rPr>
        <w:t>6</w:t>
      </w:r>
      <w:r w:rsidRPr="000648BD">
        <w:rPr>
          <w:color w:val="auto"/>
          <w:szCs w:val="24"/>
        </w:rPr>
        <w:t>.</w:t>
      </w:r>
      <w:r w:rsidR="00913D67" w:rsidRPr="000648BD">
        <w:rPr>
          <w:color w:val="auto"/>
          <w:szCs w:val="24"/>
        </w:rPr>
        <w:t>, 2.7.</w:t>
      </w:r>
      <w:r w:rsidRPr="000648BD">
        <w:rPr>
          <w:color w:val="auto"/>
          <w:szCs w:val="24"/>
        </w:rPr>
        <w:t xml:space="preserve"> настоящего Положения. </w:t>
      </w:r>
    </w:p>
    <w:p w:rsidR="004C701D" w:rsidRPr="000648BD" w:rsidRDefault="00204C05" w:rsidP="000648BD">
      <w:pPr>
        <w:spacing w:after="0" w:line="240" w:lineRule="auto"/>
        <w:ind w:left="0" w:right="173" w:firstLine="709"/>
        <w:rPr>
          <w:color w:val="auto"/>
          <w:szCs w:val="24"/>
        </w:rPr>
      </w:pPr>
      <w:r w:rsidRPr="000648BD">
        <w:rPr>
          <w:color w:val="auto"/>
          <w:szCs w:val="24"/>
        </w:rPr>
        <w:t xml:space="preserve">2.4. Начальная цена предмета аукциона на право заключения договора аренды земельного участка устанавливается по выбору уполномоченного органа в размере ежегодной арендной платы, определенной по результатам рыночной оценки в соответствии с Федеральным законом "Об оценочной деятельности в Российской Федерации", или в размере </w:t>
      </w:r>
      <w:r w:rsidR="00F816E8" w:rsidRPr="000648BD">
        <w:rPr>
          <w:color w:val="auto"/>
          <w:szCs w:val="24"/>
        </w:rPr>
        <w:t>арендной ставки в соответствии с пунктом 2.</w:t>
      </w:r>
      <w:r w:rsidR="00913D67" w:rsidRPr="000648BD">
        <w:rPr>
          <w:color w:val="auto"/>
          <w:szCs w:val="24"/>
        </w:rPr>
        <w:t>6.</w:t>
      </w:r>
    </w:p>
    <w:p w:rsidR="005C3FF8" w:rsidRPr="000648BD" w:rsidRDefault="00913D67" w:rsidP="000648BD">
      <w:pPr>
        <w:spacing w:after="0" w:line="240" w:lineRule="auto"/>
        <w:ind w:left="0" w:right="173" w:firstLine="709"/>
        <w:rPr>
          <w:color w:val="auto"/>
          <w:szCs w:val="24"/>
        </w:rPr>
      </w:pPr>
      <w:r w:rsidRPr="000648BD">
        <w:rPr>
          <w:color w:val="auto"/>
          <w:szCs w:val="24"/>
        </w:rPr>
        <w:t xml:space="preserve">2.5. </w:t>
      </w:r>
      <w:r w:rsidR="005C3FF8" w:rsidRPr="000648BD">
        <w:rPr>
          <w:color w:val="auto"/>
          <w:szCs w:val="24"/>
        </w:rPr>
        <w:t xml:space="preserve">В </w:t>
      </w:r>
      <w:r w:rsidR="005C3FF8" w:rsidRPr="000648BD">
        <w:rPr>
          <w:color w:val="auto"/>
          <w:spacing w:val="-3"/>
          <w:szCs w:val="24"/>
        </w:rPr>
        <w:t xml:space="preserve">том </w:t>
      </w:r>
      <w:r w:rsidR="005C3FF8" w:rsidRPr="000648BD">
        <w:rPr>
          <w:color w:val="auto"/>
          <w:szCs w:val="24"/>
        </w:rPr>
        <w:t xml:space="preserve">случае, если в торгах </w:t>
      </w:r>
      <w:r w:rsidR="005C3FF8" w:rsidRPr="000648BD">
        <w:rPr>
          <w:color w:val="auto"/>
          <w:spacing w:val="-3"/>
          <w:szCs w:val="24"/>
        </w:rPr>
        <w:t xml:space="preserve">(аукционе) </w:t>
      </w:r>
      <w:r w:rsidR="005C3FF8" w:rsidRPr="000648BD">
        <w:rPr>
          <w:color w:val="auto"/>
          <w:szCs w:val="24"/>
        </w:rPr>
        <w:t>участвовал один участник, то он вправе, не позднее чем через 20 дней после проведения торгов (аукциона), заключить договор аренды выставленного</w:t>
      </w:r>
      <w:r w:rsidR="002E6D72">
        <w:rPr>
          <w:color w:val="auto"/>
          <w:szCs w:val="24"/>
        </w:rPr>
        <w:t xml:space="preserve"> </w:t>
      </w:r>
      <w:r w:rsidR="005C3FF8" w:rsidRPr="000648BD">
        <w:rPr>
          <w:color w:val="auto"/>
          <w:szCs w:val="24"/>
        </w:rPr>
        <w:t>на</w:t>
      </w:r>
      <w:r w:rsidR="002E6D72">
        <w:rPr>
          <w:color w:val="auto"/>
          <w:szCs w:val="24"/>
        </w:rPr>
        <w:t xml:space="preserve"> </w:t>
      </w:r>
      <w:r w:rsidR="005C3FF8" w:rsidRPr="000648BD">
        <w:rPr>
          <w:color w:val="auto"/>
          <w:szCs w:val="24"/>
        </w:rPr>
        <w:t>торги</w:t>
      </w:r>
      <w:r w:rsidR="002E6D72">
        <w:rPr>
          <w:color w:val="auto"/>
          <w:szCs w:val="24"/>
        </w:rPr>
        <w:t xml:space="preserve"> </w:t>
      </w:r>
      <w:r w:rsidR="005C3FF8" w:rsidRPr="000648BD">
        <w:rPr>
          <w:color w:val="auto"/>
          <w:szCs w:val="24"/>
        </w:rPr>
        <w:t>земельного</w:t>
      </w:r>
      <w:r w:rsidR="002E6D72">
        <w:rPr>
          <w:color w:val="auto"/>
          <w:szCs w:val="24"/>
        </w:rPr>
        <w:t xml:space="preserve"> </w:t>
      </w:r>
      <w:r w:rsidR="005C3FF8" w:rsidRPr="000648BD">
        <w:rPr>
          <w:color w:val="auto"/>
          <w:szCs w:val="24"/>
        </w:rPr>
        <w:t>участка</w:t>
      </w:r>
      <w:r w:rsidR="002E6D72">
        <w:rPr>
          <w:color w:val="auto"/>
          <w:szCs w:val="24"/>
        </w:rPr>
        <w:t xml:space="preserve"> </w:t>
      </w:r>
      <w:r w:rsidR="005C3FF8" w:rsidRPr="000648BD">
        <w:rPr>
          <w:color w:val="auto"/>
          <w:szCs w:val="24"/>
        </w:rPr>
        <w:t>по</w:t>
      </w:r>
      <w:r w:rsidR="002E6D72">
        <w:rPr>
          <w:color w:val="auto"/>
          <w:szCs w:val="24"/>
        </w:rPr>
        <w:t xml:space="preserve"> </w:t>
      </w:r>
      <w:r w:rsidR="005C3FF8" w:rsidRPr="000648BD">
        <w:rPr>
          <w:color w:val="auto"/>
          <w:szCs w:val="24"/>
        </w:rPr>
        <w:t>начальному</w:t>
      </w:r>
      <w:r w:rsidR="002E6D72">
        <w:rPr>
          <w:color w:val="auto"/>
          <w:szCs w:val="24"/>
        </w:rPr>
        <w:t xml:space="preserve"> </w:t>
      </w:r>
      <w:r w:rsidR="005C3FF8" w:rsidRPr="000648BD">
        <w:rPr>
          <w:color w:val="auto"/>
          <w:spacing w:val="-3"/>
          <w:szCs w:val="24"/>
        </w:rPr>
        <w:t>годовому</w:t>
      </w:r>
      <w:r w:rsidR="002E6D72">
        <w:rPr>
          <w:color w:val="auto"/>
          <w:spacing w:val="-3"/>
          <w:szCs w:val="24"/>
        </w:rPr>
        <w:t xml:space="preserve"> </w:t>
      </w:r>
      <w:r w:rsidR="005C3FF8" w:rsidRPr="000648BD">
        <w:rPr>
          <w:color w:val="auto"/>
          <w:szCs w:val="24"/>
        </w:rPr>
        <w:t>размеру</w:t>
      </w:r>
      <w:r w:rsidR="002E6D72">
        <w:rPr>
          <w:color w:val="auto"/>
          <w:szCs w:val="24"/>
        </w:rPr>
        <w:t xml:space="preserve"> </w:t>
      </w:r>
      <w:r w:rsidR="005C3FF8" w:rsidRPr="000648BD">
        <w:rPr>
          <w:color w:val="auto"/>
          <w:szCs w:val="24"/>
        </w:rPr>
        <w:t>арендной</w:t>
      </w:r>
      <w:r w:rsidR="002E6D72">
        <w:rPr>
          <w:color w:val="auto"/>
          <w:szCs w:val="24"/>
        </w:rPr>
        <w:t xml:space="preserve"> </w:t>
      </w:r>
      <w:r w:rsidR="005C3FF8" w:rsidRPr="000648BD">
        <w:rPr>
          <w:color w:val="auto"/>
          <w:szCs w:val="24"/>
        </w:rPr>
        <w:t>платы.</w:t>
      </w:r>
    </w:p>
    <w:p w:rsidR="005C3FF8" w:rsidRDefault="005C3FF8" w:rsidP="000648BD">
      <w:pPr>
        <w:pStyle w:val="a5"/>
        <w:numPr>
          <w:ilvl w:val="1"/>
          <w:numId w:val="6"/>
        </w:numPr>
        <w:tabs>
          <w:tab w:val="left" w:pos="1276"/>
          <w:tab w:val="left" w:pos="2268"/>
        </w:tabs>
        <w:ind w:left="0" w:right="173" w:firstLine="709"/>
        <w:jc w:val="left"/>
        <w:rPr>
          <w:sz w:val="28"/>
          <w:szCs w:val="24"/>
        </w:rPr>
      </w:pPr>
      <w:r w:rsidRPr="000648BD">
        <w:rPr>
          <w:spacing w:val="-5"/>
          <w:sz w:val="28"/>
          <w:szCs w:val="24"/>
        </w:rPr>
        <w:t xml:space="preserve">Годовой </w:t>
      </w:r>
      <w:r w:rsidRPr="000648BD">
        <w:rPr>
          <w:sz w:val="28"/>
          <w:szCs w:val="24"/>
        </w:rPr>
        <w:t>размер арендной платы определяется на основании кадастровой стоимости (рыночной стоимости) земельного участка и рассчитывается в процентах, в соответствии с видом разрешенного</w:t>
      </w:r>
      <w:r w:rsidR="002E6D72">
        <w:rPr>
          <w:sz w:val="28"/>
          <w:szCs w:val="24"/>
        </w:rPr>
        <w:t xml:space="preserve"> </w:t>
      </w:r>
      <w:r w:rsidRPr="000648BD">
        <w:rPr>
          <w:sz w:val="28"/>
          <w:szCs w:val="24"/>
        </w:rPr>
        <w:t>использования:</w:t>
      </w:r>
    </w:p>
    <w:p w:rsidR="000648BD" w:rsidRPr="000648BD" w:rsidRDefault="000648BD" w:rsidP="000648BD">
      <w:pPr>
        <w:pStyle w:val="a5"/>
        <w:tabs>
          <w:tab w:val="left" w:pos="1276"/>
          <w:tab w:val="left" w:pos="2268"/>
        </w:tabs>
        <w:ind w:left="709" w:right="173" w:firstLine="0"/>
        <w:jc w:val="left"/>
        <w:rPr>
          <w:sz w:val="28"/>
          <w:szCs w:val="24"/>
        </w:rPr>
      </w:pPr>
    </w:p>
    <w:tbl>
      <w:tblPr>
        <w:tblStyle w:val="TableNormal"/>
        <w:tblW w:w="0" w:type="auto"/>
        <w:tblInd w:w="2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5394"/>
        <w:gridCol w:w="1908"/>
        <w:gridCol w:w="1575"/>
      </w:tblGrid>
      <w:tr w:rsidR="005C3FF8" w:rsidRPr="00E67E00" w:rsidTr="007B612E">
        <w:trPr>
          <w:trHeight w:val="1932"/>
        </w:trPr>
        <w:tc>
          <w:tcPr>
            <w:tcW w:w="698" w:type="dxa"/>
          </w:tcPr>
          <w:p w:rsidR="005C3FF8" w:rsidRPr="00E67E00" w:rsidRDefault="005C3FF8" w:rsidP="007B612E">
            <w:pPr>
              <w:pStyle w:val="TableParagraph"/>
              <w:spacing w:line="240" w:lineRule="auto"/>
              <w:ind w:left="0" w:right="0"/>
              <w:jc w:val="left"/>
              <w:rPr>
                <w:sz w:val="24"/>
                <w:szCs w:val="24"/>
                <w:lang w:val="ru-RU"/>
              </w:rPr>
            </w:pPr>
          </w:p>
          <w:p w:rsidR="005C3FF8" w:rsidRPr="00E67E00" w:rsidRDefault="005C3FF8" w:rsidP="007B612E">
            <w:pPr>
              <w:pStyle w:val="TableParagraph"/>
              <w:spacing w:line="240" w:lineRule="auto"/>
              <w:ind w:left="0" w:right="0"/>
              <w:jc w:val="left"/>
              <w:rPr>
                <w:sz w:val="24"/>
                <w:szCs w:val="24"/>
                <w:lang w:val="ru-RU"/>
              </w:rPr>
            </w:pPr>
          </w:p>
          <w:p w:rsidR="005C3FF8" w:rsidRPr="00E67E00" w:rsidRDefault="005C3FF8" w:rsidP="007B612E">
            <w:pPr>
              <w:pStyle w:val="TableParagraph"/>
              <w:spacing w:before="227" w:line="240" w:lineRule="auto"/>
              <w:ind w:left="177" w:right="147" w:firstLine="50"/>
              <w:jc w:val="left"/>
              <w:rPr>
                <w:b/>
                <w:sz w:val="24"/>
                <w:szCs w:val="24"/>
              </w:rPr>
            </w:pPr>
            <w:r w:rsidRPr="00E67E00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5394" w:type="dxa"/>
          </w:tcPr>
          <w:p w:rsidR="005C3FF8" w:rsidRPr="00E67E00" w:rsidRDefault="005C3FF8" w:rsidP="007B612E">
            <w:pPr>
              <w:pStyle w:val="TableParagraph"/>
              <w:spacing w:line="240" w:lineRule="auto"/>
              <w:ind w:left="0" w:right="0"/>
              <w:jc w:val="left"/>
              <w:rPr>
                <w:sz w:val="24"/>
                <w:szCs w:val="24"/>
                <w:lang w:val="ru-RU"/>
              </w:rPr>
            </w:pPr>
          </w:p>
          <w:p w:rsidR="005C3FF8" w:rsidRPr="00E67E00" w:rsidRDefault="005C3FF8" w:rsidP="007B612E">
            <w:pPr>
              <w:pStyle w:val="TableParagraph"/>
              <w:spacing w:line="240" w:lineRule="auto"/>
              <w:ind w:left="0" w:right="0"/>
              <w:jc w:val="left"/>
              <w:rPr>
                <w:sz w:val="24"/>
                <w:szCs w:val="24"/>
                <w:lang w:val="ru-RU"/>
              </w:rPr>
            </w:pPr>
          </w:p>
          <w:p w:rsidR="005C3FF8" w:rsidRPr="00E67E00" w:rsidRDefault="005C3FF8" w:rsidP="007B612E">
            <w:pPr>
              <w:pStyle w:val="TableParagraph"/>
              <w:spacing w:before="227" w:line="240" w:lineRule="auto"/>
              <w:ind w:left="787" w:right="0" w:firstLine="33"/>
              <w:jc w:val="left"/>
              <w:rPr>
                <w:b/>
                <w:sz w:val="24"/>
                <w:szCs w:val="24"/>
                <w:lang w:val="ru-RU"/>
              </w:rPr>
            </w:pPr>
            <w:r w:rsidRPr="00E67E00">
              <w:rPr>
                <w:b/>
                <w:sz w:val="24"/>
                <w:szCs w:val="24"/>
                <w:lang w:val="ru-RU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1908" w:type="dxa"/>
          </w:tcPr>
          <w:p w:rsidR="005C3FF8" w:rsidRPr="00E67E00" w:rsidRDefault="005C3FF8" w:rsidP="007B612E">
            <w:pPr>
              <w:pStyle w:val="TableParagraph"/>
              <w:spacing w:before="8" w:line="240" w:lineRule="auto"/>
              <w:ind w:left="0" w:right="0"/>
              <w:jc w:val="left"/>
              <w:rPr>
                <w:sz w:val="24"/>
                <w:szCs w:val="24"/>
                <w:lang w:val="ru-RU"/>
              </w:rPr>
            </w:pPr>
          </w:p>
          <w:p w:rsidR="005C3FF8" w:rsidRPr="00E67E00" w:rsidRDefault="005C3FF8" w:rsidP="007B612E">
            <w:pPr>
              <w:pStyle w:val="TableParagraph"/>
              <w:spacing w:line="240" w:lineRule="auto"/>
              <w:ind w:left="117"/>
              <w:rPr>
                <w:b/>
                <w:sz w:val="24"/>
                <w:szCs w:val="24"/>
                <w:lang w:val="ru-RU"/>
              </w:rPr>
            </w:pPr>
            <w:r w:rsidRPr="00E67E00">
              <w:rPr>
                <w:b/>
                <w:sz w:val="24"/>
                <w:szCs w:val="24"/>
                <w:lang w:val="ru-RU"/>
              </w:rPr>
              <w:t>Код вида разрешенного использования земельного участка</w:t>
            </w:r>
          </w:p>
        </w:tc>
        <w:tc>
          <w:tcPr>
            <w:tcW w:w="1575" w:type="dxa"/>
          </w:tcPr>
          <w:p w:rsidR="005C3FF8" w:rsidRPr="00E67E00" w:rsidRDefault="005C3FF8" w:rsidP="007B612E">
            <w:pPr>
              <w:pStyle w:val="TableParagraph"/>
              <w:spacing w:before="8" w:line="240" w:lineRule="auto"/>
              <w:ind w:left="0" w:right="0"/>
              <w:jc w:val="left"/>
              <w:rPr>
                <w:sz w:val="24"/>
                <w:szCs w:val="24"/>
                <w:lang w:val="ru-RU"/>
              </w:rPr>
            </w:pPr>
          </w:p>
          <w:p w:rsidR="005C3FF8" w:rsidRPr="00E67E00" w:rsidRDefault="005C3FF8" w:rsidP="007B612E">
            <w:pPr>
              <w:pStyle w:val="TableParagraph"/>
              <w:spacing w:line="240" w:lineRule="auto"/>
              <w:ind w:left="108" w:right="95" w:hanging="4"/>
              <w:rPr>
                <w:b/>
                <w:sz w:val="24"/>
                <w:szCs w:val="24"/>
                <w:lang w:val="ru-RU"/>
              </w:rPr>
            </w:pPr>
            <w:r w:rsidRPr="00E67E00">
              <w:rPr>
                <w:b/>
                <w:sz w:val="24"/>
                <w:szCs w:val="24"/>
                <w:lang w:val="ru-RU"/>
              </w:rPr>
              <w:t xml:space="preserve">Размер арендной ставки </w:t>
            </w:r>
            <w:proofErr w:type="gramStart"/>
            <w:r w:rsidRPr="00E67E00">
              <w:rPr>
                <w:b/>
                <w:sz w:val="24"/>
                <w:szCs w:val="24"/>
                <w:lang w:val="ru-RU"/>
              </w:rPr>
              <w:t>в</w:t>
            </w:r>
            <w:proofErr w:type="gramEnd"/>
            <w:r w:rsidRPr="00E67E00">
              <w:rPr>
                <w:b/>
                <w:sz w:val="24"/>
                <w:szCs w:val="24"/>
                <w:lang w:val="ru-RU"/>
              </w:rPr>
              <w:t xml:space="preserve"> % от</w:t>
            </w:r>
          </w:p>
          <w:p w:rsidR="005C3FF8" w:rsidRPr="00E67E00" w:rsidRDefault="005C3FF8" w:rsidP="007B612E">
            <w:pPr>
              <w:pStyle w:val="TableParagraph"/>
              <w:spacing w:line="270" w:lineRule="atLeast"/>
              <w:ind w:left="87" w:right="74"/>
              <w:rPr>
                <w:b/>
                <w:sz w:val="24"/>
                <w:szCs w:val="24"/>
                <w:lang w:val="ru-RU"/>
              </w:rPr>
            </w:pPr>
            <w:r w:rsidRPr="00E67E00">
              <w:rPr>
                <w:b/>
                <w:sz w:val="24"/>
                <w:szCs w:val="24"/>
                <w:lang w:val="ru-RU"/>
              </w:rPr>
              <w:t>кадастровой стоимости</w:t>
            </w:r>
          </w:p>
        </w:tc>
      </w:tr>
      <w:tr w:rsidR="005C3FF8" w:rsidRPr="00E67E00" w:rsidTr="007B612E">
        <w:trPr>
          <w:trHeight w:val="275"/>
        </w:trPr>
        <w:tc>
          <w:tcPr>
            <w:tcW w:w="698" w:type="dxa"/>
          </w:tcPr>
          <w:p w:rsidR="005C3FF8" w:rsidRPr="00E67E00" w:rsidRDefault="005C3FF8" w:rsidP="007B612E">
            <w:pPr>
              <w:pStyle w:val="TableParagraph"/>
              <w:ind w:left="7" w:right="0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</w:rPr>
              <w:t>1</w:t>
            </w:r>
          </w:p>
        </w:tc>
        <w:tc>
          <w:tcPr>
            <w:tcW w:w="5394" w:type="dxa"/>
          </w:tcPr>
          <w:p w:rsidR="005C3FF8" w:rsidRPr="00E67E00" w:rsidRDefault="005C3FF8" w:rsidP="007B612E">
            <w:pPr>
              <w:pStyle w:val="TableParagraph"/>
              <w:ind w:left="66" w:right="57"/>
              <w:rPr>
                <w:sz w:val="24"/>
                <w:szCs w:val="24"/>
              </w:rPr>
            </w:pPr>
            <w:proofErr w:type="spellStart"/>
            <w:r w:rsidRPr="00E67E00">
              <w:rPr>
                <w:sz w:val="24"/>
                <w:szCs w:val="24"/>
              </w:rPr>
              <w:t>Сельскохозяйственное</w:t>
            </w:r>
            <w:proofErr w:type="spellEnd"/>
            <w:r w:rsidR="008F036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E00">
              <w:rPr>
                <w:sz w:val="24"/>
                <w:szCs w:val="24"/>
              </w:rPr>
              <w:t>использование</w:t>
            </w:r>
            <w:proofErr w:type="spellEnd"/>
          </w:p>
        </w:tc>
        <w:tc>
          <w:tcPr>
            <w:tcW w:w="1908" w:type="dxa"/>
          </w:tcPr>
          <w:p w:rsidR="005C3FF8" w:rsidRPr="00E67E00" w:rsidRDefault="005C3FF8" w:rsidP="007B612E">
            <w:pPr>
              <w:pStyle w:val="TableParagraph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</w:rPr>
              <w:t>1.0</w:t>
            </w:r>
          </w:p>
        </w:tc>
        <w:tc>
          <w:tcPr>
            <w:tcW w:w="1575" w:type="dxa"/>
          </w:tcPr>
          <w:p w:rsidR="005C3FF8" w:rsidRPr="00E67E00" w:rsidRDefault="0090666E" w:rsidP="0090666E">
            <w:pPr>
              <w:pStyle w:val="TableParagraph"/>
              <w:ind w:left="82" w:right="74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</w:rPr>
              <w:t>3</w:t>
            </w:r>
            <w:r w:rsidR="005C3FF8" w:rsidRPr="00E67E00">
              <w:rPr>
                <w:sz w:val="24"/>
                <w:szCs w:val="24"/>
              </w:rPr>
              <w:t>,0</w:t>
            </w:r>
          </w:p>
        </w:tc>
      </w:tr>
      <w:tr w:rsidR="005C3FF8" w:rsidRPr="00E67E00" w:rsidTr="007B612E">
        <w:trPr>
          <w:trHeight w:val="277"/>
        </w:trPr>
        <w:tc>
          <w:tcPr>
            <w:tcW w:w="698" w:type="dxa"/>
          </w:tcPr>
          <w:p w:rsidR="005C3FF8" w:rsidRPr="00E67E00" w:rsidRDefault="005C3FF8" w:rsidP="007B612E">
            <w:pPr>
              <w:pStyle w:val="TableParagraph"/>
              <w:spacing w:line="258" w:lineRule="exact"/>
              <w:ind w:left="7" w:right="0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</w:rPr>
              <w:t>2</w:t>
            </w:r>
          </w:p>
        </w:tc>
        <w:tc>
          <w:tcPr>
            <w:tcW w:w="5394" w:type="dxa"/>
          </w:tcPr>
          <w:p w:rsidR="005C3FF8" w:rsidRPr="00E67E00" w:rsidRDefault="005C3FF8" w:rsidP="007B612E">
            <w:pPr>
              <w:pStyle w:val="TableParagraph"/>
              <w:spacing w:line="258" w:lineRule="exact"/>
              <w:ind w:left="66" w:right="59"/>
              <w:rPr>
                <w:sz w:val="24"/>
                <w:szCs w:val="24"/>
              </w:rPr>
            </w:pPr>
            <w:proofErr w:type="spellStart"/>
            <w:r w:rsidRPr="00E67E00">
              <w:rPr>
                <w:sz w:val="24"/>
                <w:szCs w:val="24"/>
              </w:rPr>
              <w:t>Растениеводство</w:t>
            </w:r>
            <w:proofErr w:type="spellEnd"/>
          </w:p>
        </w:tc>
        <w:tc>
          <w:tcPr>
            <w:tcW w:w="1908" w:type="dxa"/>
          </w:tcPr>
          <w:p w:rsidR="005C3FF8" w:rsidRPr="00E67E00" w:rsidRDefault="005C3FF8" w:rsidP="007B612E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</w:rPr>
              <w:t>1.1</w:t>
            </w:r>
          </w:p>
        </w:tc>
        <w:tc>
          <w:tcPr>
            <w:tcW w:w="1575" w:type="dxa"/>
          </w:tcPr>
          <w:p w:rsidR="005C3FF8" w:rsidRPr="00E67E00" w:rsidRDefault="0090666E" w:rsidP="0090666E">
            <w:pPr>
              <w:pStyle w:val="TableParagraph"/>
              <w:spacing w:line="258" w:lineRule="exact"/>
              <w:ind w:left="82" w:right="74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</w:rPr>
              <w:t>3</w:t>
            </w:r>
            <w:r w:rsidR="005C3FF8" w:rsidRPr="00E67E00">
              <w:rPr>
                <w:sz w:val="24"/>
                <w:szCs w:val="24"/>
              </w:rPr>
              <w:t>,0</w:t>
            </w:r>
          </w:p>
        </w:tc>
      </w:tr>
      <w:tr w:rsidR="005C3FF8" w:rsidRPr="00E67E00" w:rsidTr="007B612E">
        <w:trPr>
          <w:trHeight w:val="551"/>
        </w:trPr>
        <w:tc>
          <w:tcPr>
            <w:tcW w:w="698" w:type="dxa"/>
          </w:tcPr>
          <w:p w:rsidR="005C3FF8" w:rsidRPr="00E67E00" w:rsidRDefault="005C3FF8" w:rsidP="007B612E">
            <w:pPr>
              <w:pStyle w:val="TableParagraph"/>
              <w:spacing w:before="128" w:line="240" w:lineRule="auto"/>
              <w:ind w:left="7" w:right="0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</w:rPr>
              <w:t>3</w:t>
            </w:r>
          </w:p>
        </w:tc>
        <w:tc>
          <w:tcPr>
            <w:tcW w:w="5394" w:type="dxa"/>
          </w:tcPr>
          <w:p w:rsidR="005C3FF8" w:rsidRPr="00E67E00" w:rsidRDefault="005C3FF8" w:rsidP="007B612E">
            <w:pPr>
              <w:pStyle w:val="TableParagraph"/>
              <w:spacing w:line="268" w:lineRule="exact"/>
              <w:ind w:left="1068" w:right="0"/>
              <w:jc w:val="left"/>
              <w:rPr>
                <w:sz w:val="24"/>
                <w:szCs w:val="24"/>
                <w:lang w:val="ru-RU"/>
              </w:rPr>
            </w:pPr>
            <w:r w:rsidRPr="00E67E00">
              <w:rPr>
                <w:sz w:val="24"/>
                <w:szCs w:val="24"/>
                <w:lang w:val="ru-RU"/>
              </w:rPr>
              <w:t>Выращивание зерновых и иных</w:t>
            </w:r>
          </w:p>
          <w:p w:rsidR="005C3FF8" w:rsidRPr="00E67E00" w:rsidRDefault="005C3FF8" w:rsidP="007B612E">
            <w:pPr>
              <w:pStyle w:val="TableParagraph"/>
              <w:spacing w:line="264" w:lineRule="exact"/>
              <w:ind w:left="1121" w:right="0"/>
              <w:jc w:val="left"/>
              <w:rPr>
                <w:sz w:val="24"/>
                <w:szCs w:val="24"/>
                <w:lang w:val="ru-RU"/>
              </w:rPr>
            </w:pPr>
            <w:r w:rsidRPr="00E67E00">
              <w:rPr>
                <w:sz w:val="24"/>
                <w:szCs w:val="24"/>
                <w:lang w:val="ru-RU"/>
              </w:rPr>
              <w:t>сельскохозяйственных культур</w:t>
            </w:r>
          </w:p>
        </w:tc>
        <w:tc>
          <w:tcPr>
            <w:tcW w:w="1908" w:type="dxa"/>
          </w:tcPr>
          <w:p w:rsidR="005C3FF8" w:rsidRPr="00E67E00" w:rsidRDefault="005C3FF8" w:rsidP="007B612E">
            <w:pPr>
              <w:pStyle w:val="TableParagraph"/>
              <w:spacing w:before="128" w:line="240" w:lineRule="auto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</w:rPr>
              <w:t>1.2</w:t>
            </w:r>
          </w:p>
        </w:tc>
        <w:tc>
          <w:tcPr>
            <w:tcW w:w="1575" w:type="dxa"/>
          </w:tcPr>
          <w:p w:rsidR="005C3FF8" w:rsidRPr="00E67E00" w:rsidRDefault="0090666E" w:rsidP="0090666E">
            <w:pPr>
              <w:pStyle w:val="TableParagraph"/>
              <w:spacing w:before="128" w:line="240" w:lineRule="auto"/>
              <w:ind w:left="82" w:right="74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</w:rPr>
              <w:t>3</w:t>
            </w:r>
            <w:r w:rsidR="005C3FF8" w:rsidRPr="00E67E00">
              <w:rPr>
                <w:sz w:val="24"/>
                <w:szCs w:val="24"/>
              </w:rPr>
              <w:t>,0</w:t>
            </w:r>
          </w:p>
        </w:tc>
      </w:tr>
      <w:tr w:rsidR="005C3FF8" w:rsidRPr="00E67E00" w:rsidTr="007B612E">
        <w:trPr>
          <w:trHeight w:val="275"/>
        </w:trPr>
        <w:tc>
          <w:tcPr>
            <w:tcW w:w="698" w:type="dxa"/>
          </w:tcPr>
          <w:p w:rsidR="005C3FF8" w:rsidRPr="00E67E00" w:rsidRDefault="00BE07F6" w:rsidP="00BE07F6">
            <w:pPr>
              <w:pStyle w:val="TableParagraph"/>
              <w:ind w:left="7" w:right="0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5394" w:type="dxa"/>
          </w:tcPr>
          <w:p w:rsidR="005C3FF8" w:rsidRPr="00E67E00" w:rsidRDefault="005C3FF8" w:rsidP="007B612E">
            <w:pPr>
              <w:pStyle w:val="TableParagraph"/>
              <w:spacing w:before="10" w:line="240" w:lineRule="auto"/>
              <w:ind w:left="66" w:right="53"/>
              <w:rPr>
                <w:sz w:val="24"/>
                <w:szCs w:val="24"/>
              </w:rPr>
            </w:pPr>
            <w:proofErr w:type="spellStart"/>
            <w:r w:rsidRPr="00E67E00">
              <w:rPr>
                <w:sz w:val="24"/>
                <w:szCs w:val="24"/>
              </w:rPr>
              <w:t>Животноводство</w:t>
            </w:r>
            <w:proofErr w:type="spellEnd"/>
          </w:p>
        </w:tc>
        <w:tc>
          <w:tcPr>
            <w:tcW w:w="1908" w:type="dxa"/>
          </w:tcPr>
          <w:p w:rsidR="005C3FF8" w:rsidRPr="00E67E00" w:rsidRDefault="005C3FF8" w:rsidP="007B612E">
            <w:pPr>
              <w:pStyle w:val="TableParagraph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</w:rPr>
              <w:t>1.7</w:t>
            </w:r>
          </w:p>
        </w:tc>
        <w:tc>
          <w:tcPr>
            <w:tcW w:w="1575" w:type="dxa"/>
          </w:tcPr>
          <w:p w:rsidR="005C3FF8" w:rsidRPr="00E67E00" w:rsidRDefault="0090666E" w:rsidP="0090666E">
            <w:pPr>
              <w:pStyle w:val="TableParagraph"/>
              <w:ind w:left="82" w:right="74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</w:rPr>
              <w:t>3</w:t>
            </w:r>
            <w:r w:rsidR="005C3FF8" w:rsidRPr="00E67E00">
              <w:rPr>
                <w:sz w:val="24"/>
                <w:szCs w:val="24"/>
              </w:rPr>
              <w:t>,0</w:t>
            </w:r>
          </w:p>
        </w:tc>
      </w:tr>
      <w:tr w:rsidR="005C3FF8" w:rsidRPr="00E67E00" w:rsidTr="007B612E">
        <w:trPr>
          <w:trHeight w:val="275"/>
        </w:trPr>
        <w:tc>
          <w:tcPr>
            <w:tcW w:w="698" w:type="dxa"/>
          </w:tcPr>
          <w:p w:rsidR="005C3FF8" w:rsidRPr="00E67E00" w:rsidRDefault="00BE07F6" w:rsidP="00BE07F6">
            <w:pPr>
              <w:pStyle w:val="TableParagraph"/>
              <w:ind w:left="7" w:right="0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5394" w:type="dxa"/>
          </w:tcPr>
          <w:p w:rsidR="005C3FF8" w:rsidRPr="00E67E00" w:rsidRDefault="005C3FF8" w:rsidP="007B612E">
            <w:pPr>
              <w:pStyle w:val="TableParagraph"/>
              <w:spacing w:before="10" w:line="240" w:lineRule="auto"/>
              <w:ind w:left="66" w:right="56"/>
              <w:rPr>
                <w:sz w:val="24"/>
                <w:szCs w:val="24"/>
              </w:rPr>
            </w:pPr>
            <w:proofErr w:type="spellStart"/>
            <w:r w:rsidRPr="00E67E00">
              <w:rPr>
                <w:sz w:val="24"/>
                <w:szCs w:val="24"/>
              </w:rPr>
              <w:t>Скотоводство</w:t>
            </w:r>
            <w:proofErr w:type="spellEnd"/>
          </w:p>
        </w:tc>
        <w:tc>
          <w:tcPr>
            <w:tcW w:w="1908" w:type="dxa"/>
          </w:tcPr>
          <w:p w:rsidR="005C3FF8" w:rsidRPr="00E67E00" w:rsidRDefault="005C3FF8" w:rsidP="007B612E">
            <w:pPr>
              <w:pStyle w:val="TableParagraph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</w:rPr>
              <w:t>1.8</w:t>
            </w:r>
          </w:p>
        </w:tc>
        <w:tc>
          <w:tcPr>
            <w:tcW w:w="1575" w:type="dxa"/>
          </w:tcPr>
          <w:p w:rsidR="005C3FF8" w:rsidRPr="00E67E00" w:rsidRDefault="0090666E" w:rsidP="0090666E">
            <w:pPr>
              <w:pStyle w:val="TableParagraph"/>
              <w:ind w:left="82" w:right="74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</w:rPr>
              <w:t>3</w:t>
            </w:r>
            <w:r w:rsidR="005C3FF8" w:rsidRPr="00E67E00">
              <w:rPr>
                <w:sz w:val="24"/>
                <w:szCs w:val="24"/>
              </w:rPr>
              <w:t>,0</w:t>
            </w:r>
          </w:p>
        </w:tc>
      </w:tr>
      <w:tr w:rsidR="005C3FF8" w:rsidRPr="00E67E00" w:rsidTr="007B612E">
        <w:trPr>
          <w:trHeight w:val="277"/>
        </w:trPr>
        <w:tc>
          <w:tcPr>
            <w:tcW w:w="698" w:type="dxa"/>
          </w:tcPr>
          <w:p w:rsidR="005C3FF8" w:rsidRPr="00E67E00" w:rsidRDefault="00BE07F6" w:rsidP="00BE07F6">
            <w:pPr>
              <w:pStyle w:val="TableParagraph"/>
              <w:spacing w:line="258" w:lineRule="exact"/>
              <w:ind w:left="139" w:right="140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5394" w:type="dxa"/>
          </w:tcPr>
          <w:p w:rsidR="005C3FF8" w:rsidRPr="00E67E00" w:rsidRDefault="005C3FF8" w:rsidP="007B612E">
            <w:pPr>
              <w:pStyle w:val="TableParagraph"/>
              <w:spacing w:before="9" w:line="240" w:lineRule="auto"/>
              <w:ind w:left="66" w:right="57"/>
              <w:rPr>
                <w:sz w:val="24"/>
                <w:szCs w:val="24"/>
              </w:rPr>
            </w:pPr>
            <w:proofErr w:type="spellStart"/>
            <w:r w:rsidRPr="00E67E00">
              <w:rPr>
                <w:sz w:val="24"/>
                <w:szCs w:val="24"/>
              </w:rPr>
              <w:t>Птицеводство</w:t>
            </w:r>
            <w:proofErr w:type="spellEnd"/>
          </w:p>
        </w:tc>
        <w:tc>
          <w:tcPr>
            <w:tcW w:w="1908" w:type="dxa"/>
          </w:tcPr>
          <w:p w:rsidR="005C3FF8" w:rsidRPr="00E67E00" w:rsidRDefault="005C3FF8" w:rsidP="007B612E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</w:rPr>
              <w:t>1.10</w:t>
            </w:r>
          </w:p>
        </w:tc>
        <w:tc>
          <w:tcPr>
            <w:tcW w:w="1575" w:type="dxa"/>
          </w:tcPr>
          <w:p w:rsidR="005C3FF8" w:rsidRPr="00E67E00" w:rsidRDefault="0090666E" w:rsidP="0090666E">
            <w:pPr>
              <w:pStyle w:val="TableParagraph"/>
              <w:spacing w:line="258" w:lineRule="exact"/>
              <w:ind w:left="82" w:right="74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</w:rPr>
              <w:t>3</w:t>
            </w:r>
            <w:r w:rsidR="005C3FF8" w:rsidRPr="00E67E00">
              <w:rPr>
                <w:sz w:val="24"/>
                <w:szCs w:val="24"/>
              </w:rPr>
              <w:t>,0</w:t>
            </w:r>
          </w:p>
        </w:tc>
      </w:tr>
      <w:tr w:rsidR="005C3FF8" w:rsidRPr="00E67E00" w:rsidTr="007B612E">
        <w:trPr>
          <w:trHeight w:val="275"/>
        </w:trPr>
        <w:tc>
          <w:tcPr>
            <w:tcW w:w="698" w:type="dxa"/>
          </w:tcPr>
          <w:p w:rsidR="005C3FF8" w:rsidRPr="00E67E00" w:rsidRDefault="00BE07F6" w:rsidP="00BE07F6">
            <w:pPr>
              <w:pStyle w:val="TableParagraph"/>
              <w:ind w:left="143" w:right="136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5394" w:type="dxa"/>
          </w:tcPr>
          <w:p w:rsidR="005C3FF8" w:rsidRPr="00E67E00" w:rsidRDefault="005C3FF8" w:rsidP="007B612E">
            <w:pPr>
              <w:pStyle w:val="TableParagraph"/>
              <w:spacing w:before="7" w:line="240" w:lineRule="auto"/>
              <w:ind w:left="66" w:right="54"/>
              <w:rPr>
                <w:sz w:val="24"/>
                <w:szCs w:val="24"/>
              </w:rPr>
            </w:pPr>
            <w:proofErr w:type="spellStart"/>
            <w:r w:rsidRPr="00E67E00">
              <w:rPr>
                <w:sz w:val="24"/>
                <w:szCs w:val="24"/>
              </w:rPr>
              <w:t>Свиноводство</w:t>
            </w:r>
            <w:proofErr w:type="spellEnd"/>
          </w:p>
        </w:tc>
        <w:tc>
          <w:tcPr>
            <w:tcW w:w="1908" w:type="dxa"/>
          </w:tcPr>
          <w:p w:rsidR="005C3FF8" w:rsidRPr="00E67E00" w:rsidRDefault="005C3FF8" w:rsidP="007B612E">
            <w:pPr>
              <w:pStyle w:val="TableParagraph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</w:rPr>
              <w:t>1.11</w:t>
            </w:r>
          </w:p>
        </w:tc>
        <w:tc>
          <w:tcPr>
            <w:tcW w:w="1575" w:type="dxa"/>
          </w:tcPr>
          <w:p w:rsidR="005C3FF8" w:rsidRPr="00E67E00" w:rsidRDefault="0090666E" w:rsidP="0090666E">
            <w:pPr>
              <w:pStyle w:val="TableParagraph"/>
              <w:ind w:left="82" w:right="74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</w:rPr>
              <w:t>3</w:t>
            </w:r>
            <w:r w:rsidR="005C3FF8" w:rsidRPr="00E67E00">
              <w:rPr>
                <w:sz w:val="24"/>
                <w:szCs w:val="24"/>
              </w:rPr>
              <w:t>,0</w:t>
            </w:r>
          </w:p>
        </w:tc>
      </w:tr>
      <w:tr w:rsidR="005C3FF8" w:rsidRPr="00E67E00" w:rsidTr="007B612E">
        <w:trPr>
          <w:trHeight w:val="275"/>
        </w:trPr>
        <w:tc>
          <w:tcPr>
            <w:tcW w:w="698" w:type="dxa"/>
          </w:tcPr>
          <w:p w:rsidR="005C3FF8" w:rsidRPr="00E67E00" w:rsidRDefault="00BE07F6" w:rsidP="00BE07F6">
            <w:pPr>
              <w:pStyle w:val="TableParagraph"/>
              <w:ind w:left="143" w:right="136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5394" w:type="dxa"/>
          </w:tcPr>
          <w:p w:rsidR="005C3FF8" w:rsidRPr="00E67E00" w:rsidRDefault="005C3FF8" w:rsidP="007B612E">
            <w:pPr>
              <w:pStyle w:val="TableParagraph"/>
              <w:spacing w:before="7" w:line="240" w:lineRule="auto"/>
              <w:ind w:left="66" w:right="54"/>
              <w:rPr>
                <w:sz w:val="24"/>
                <w:szCs w:val="24"/>
              </w:rPr>
            </w:pPr>
            <w:proofErr w:type="spellStart"/>
            <w:r w:rsidRPr="00E67E00">
              <w:rPr>
                <w:sz w:val="24"/>
                <w:szCs w:val="24"/>
              </w:rPr>
              <w:t>Пчеловодство</w:t>
            </w:r>
            <w:proofErr w:type="spellEnd"/>
          </w:p>
        </w:tc>
        <w:tc>
          <w:tcPr>
            <w:tcW w:w="1908" w:type="dxa"/>
          </w:tcPr>
          <w:p w:rsidR="005C3FF8" w:rsidRPr="00E67E00" w:rsidRDefault="005C3FF8" w:rsidP="007B612E">
            <w:pPr>
              <w:pStyle w:val="TableParagraph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</w:rPr>
              <w:t>1.12</w:t>
            </w:r>
          </w:p>
        </w:tc>
        <w:tc>
          <w:tcPr>
            <w:tcW w:w="1575" w:type="dxa"/>
          </w:tcPr>
          <w:p w:rsidR="005C3FF8" w:rsidRPr="00E67E00" w:rsidRDefault="0090666E" w:rsidP="0090666E">
            <w:pPr>
              <w:pStyle w:val="TableParagraph"/>
              <w:ind w:left="82" w:right="74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</w:rPr>
              <w:t>3</w:t>
            </w:r>
            <w:r w:rsidR="005C3FF8" w:rsidRPr="00E67E00">
              <w:rPr>
                <w:sz w:val="24"/>
                <w:szCs w:val="24"/>
              </w:rPr>
              <w:t>,0</w:t>
            </w:r>
          </w:p>
        </w:tc>
      </w:tr>
      <w:tr w:rsidR="005C3FF8" w:rsidRPr="00E67E00" w:rsidTr="007B612E">
        <w:trPr>
          <w:trHeight w:val="551"/>
        </w:trPr>
        <w:tc>
          <w:tcPr>
            <w:tcW w:w="698" w:type="dxa"/>
          </w:tcPr>
          <w:p w:rsidR="005C3FF8" w:rsidRPr="00E67E00" w:rsidRDefault="00BE07F6" w:rsidP="00BE07F6">
            <w:pPr>
              <w:pStyle w:val="TableParagraph"/>
              <w:spacing w:before="127" w:line="240" w:lineRule="auto"/>
              <w:ind w:left="143" w:right="136"/>
              <w:rPr>
                <w:sz w:val="24"/>
                <w:szCs w:val="24"/>
                <w:lang w:val="ru-RU"/>
              </w:rPr>
            </w:pPr>
            <w:r w:rsidRPr="00E67E00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5394" w:type="dxa"/>
          </w:tcPr>
          <w:p w:rsidR="005C3FF8" w:rsidRPr="00E67E00" w:rsidRDefault="005C3FF8" w:rsidP="007B612E">
            <w:pPr>
              <w:pStyle w:val="TableParagraph"/>
              <w:spacing w:line="265" w:lineRule="exact"/>
              <w:ind w:left="64" w:right="59"/>
              <w:rPr>
                <w:sz w:val="24"/>
                <w:szCs w:val="24"/>
                <w:lang w:val="ru-RU"/>
              </w:rPr>
            </w:pPr>
            <w:r w:rsidRPr="00E67E00">
              <w:rPr>
                <w:sz w:val="24"/>
                <w:szCs w:val="24"/>
                <w:lang w:val="ru-RU"/>
              </w:rPr>
              <w:t xml:space="preserve">Хранение и переработка </w:t>
            </w:r>
            <w:proofErr w:type="gramStart"/>
            <w:r w:rsidRPr="00E67E00">
              <w:rPr>
                <w:sz w:val="24"/>
                <w:szCs w:val="24"/>
                <w:lang w:val="ru-RU"/>
              </w:rPr>
              <w:t>сельскохозяйственной</w:t>
            </w:r>
            <w:proofErr w:type="gramEnd"/>
          </w:p>
          <w:p w:rsidR="005C3FF8" w:rsidRPr="00E67E00" w:rsidRDefault="005C3FF8" w:rsidP="007B612E">
            <w:pPr>
              <w:pStyle w:val="TableParagraph"/>
              <w:spacing w:line="267" w:lineRule="exact"/>
              <w:ind w:left="66" w:right="59"/>
              <w:rPr>
                <w:sz w:val="24"/>
                <w:szCs w:val="24"/>
                <w:lang w:val="ru-RU"/>
              </w:rPr>
            </w:pPr>
            <w:r w:rsidRPr="00E67E00">
              <w:rPr>
                <w:sz w:val="24"/>
                <w:szCs w:val="24"/>
                <w:lang w:val="ru-RU"/>
              </w:rPr>
              <w:t>продукции</w:t>
            </w:r>
          </w:p>
        </w:tc>
        <w:tc>
          <w:tcPr>
            <w:tcW w:w="1908" w:type="dxa"/>
          </w:tcPr>
          <w:p w:rsidR="005C3FF8" w:rsidRPr="00E67E00" w:rsidRDefault="005C3FF8" w:rsidP="007B612E">
            <w:pPr>
              <w:pStyle w:val="TableParagraph"/>
              <w:spacing w:before="127" w:line="240" w:lineRule="auto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</w:rPr>
              <w:t>1.15</w:t>
            </w:r>
          </w:p>
        </w:tc>
        <w:tc>
          <w:tcPr>
            <w:tcW w:w="1575" w:type="dxa"/>
          </w:tcPr>
          <w:p w:rsidR="005C3FF8" w:rsidRPr="00E67E00" w:rsidRDefault="0090666E" w:rsidP="0090666E">
            <w:pPr>
              <w:pStyle w:val="TableParagraph"/>
              <w:spacing w:before="127" w:line="240" w:lineRule="auto"/>
              <w:ind w:left="82" w:right="74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</w:rPr>
              <w:t>3</w:t>
            </w:r>
            <w:r w:rsidR="005C3FF8" w:rsidRPr="00E67E00">
              <w:rPr>
                <w:sz w:val="24"/>
                <w:szCs w:val="24"/>
              </w:rPr>
              <w:t>,0</w:t>
            </w:r>
          </w:p>
        </w:tc>
      </w:tr>
      <w:tr w:rsidR="005C3FF8" w:rsidRPr="00E67E00" w:rsidTr="007B612E">
        <w:trPr>
          <w:trHeight w:val="553"/>
        </w:trPr>
        <w:tc>
          <w:tcPr>
            <w:tcW w:w="698" w:type="dxa"/>
          </w:tcPr>
          <w:p w:rsidR="005C3FF8" w:rsidRPr="00E67E00" w:rsidRDefault="005C3FF8" w:rsidP="0009422F">
            <w:pPr>
              <w:pStyle w:val="TableParagraph"/>
              <w:spacing w:before="127" w:line="240" w:lineRule="auto"/>
              <w:ind w:left="143" w:right="136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</w:rPr>
              <w:t>1</w:t>
            </w:r>
            <w:r w:rsidR="00BE07F6" w:rsidRPr="00E67E00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5394" w:type="dxa"/>
          </w:tcPr>
          <w:p w:rsidR="005C3FF8" w:rsidRPr="00E67E00" w:rsidRDefault="005C3FF8" w:rsidP="007B612E">
            <w:pPr>
              <w:pStyle w:val="TableParagraph"/>
              <w:spacing w:line="267" w:lineRule="exact"/>
              <w:ind w:left="66" w:right="58"/>
              <w:rPr>
                <w:sz w:val="24"/>
                <w:szCs w:val="24"/>
                <w:lang w:val="ru-RU"/>
              </w:rPr>
            </w:pPr>
            <w:r w:rsidRPr="00E67E00">
              <w:rPr>
                <w:sz w:val="24"/>
                <w:szCs w:val="24"/>
                <w:lang w:val="ru-RU"/>
              </w:rPr>
              <w:t xml:space="preserve">Ведение личного подсобного хозяйства </w:t>
            </w:r>
            <w:proofErr w:type="gramStart"/>
            <w:r w:rsidRPr="00E67E00">
              <w:rPr>
                <w:sz w:val="24"/>
                <w:szCs w:val="24"/>
                <w:lang w:val="ru-RU"/>
              </w:rPr>
              <w:t>на</w:t>
            </w:r>
            <w:proofErr w:type="gramEnd"/>
          </w:p>
          <w:p w:rsidR="005C3FF8" w:rsidRPr="00E67E00" w:rsidRDefault="005C3FF8" w:rsidP="007B612E">
            <w:pPr>
              <w:pStyle w:val="TableParagraph"/>
              <w:spacing w:line="267" w:lineRule="exact"/>
              <w:ind w:left="63" w:right="59"/>
              <w:rPr>
                <w:sz w:val="24"/>
                <w:szCs w:val="24"/>
                <w:lang w:val="ru-RU"/>
              </w:rPr>
            </w:pPr>
            <w:r w:rsidRPr="00E67E00">
              <w:rPr>
                <w:sz w:val="24"/>
                <w:szCs w:val="24"/>
                <w:lang w:val="ru-RU"/>
              </w:rPr>
              <w:t xml:space="preserve">полевых </w:t>
            </w:r>
            <w:proofErr w:type="gramStart"/>
            <w:r w:rsidRPr="00E67E00">
              <w:rPr>
                <w:sz w:val="24"/>
                <w:szCs w:val="24"/>
                <w:lang w:val="ru-RU"/>
              </w:rPr>
              <w:t>участках</w:t>
            </w:r>
            <w:proofErr w:type="gramEnd"/>
          </w:p>
        </w:tc>
        <w:tc>
          <w:tcPr>
            <w:tcW w:w="1908" w:type="dxa"/>
          </w:tcPr>
          <w:p w:rsidR="005C3FF8" w:rsidRPr="00E67E00" w:rsidRDefault="005C3FF8" w:rsidP="007B612E">
            <w:pPr>
              <w:pStyle w:val="TableParagraph"/>
              <w:spacing w:before="127" w:line="240" w:lineRule="auto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</w:rPr>
              <w:t>1.16</w:t>
            </w:r>
          </w:p>
        </w:tc>
        <w:tc>
          <w:tcPr>
            <w:tcW w:w="1575" w:type="dxa"/>
          </w:tcPr>
          <w:p w:rsidR="005C3FF8" w:rsidRPr="00E67E00" w:rsidRDefault="0090666E" w:rsidP="0090666E">
            <w:pPr>
              <w:pStyle w:val="TableParagraph"/>
              <w:spacing w:before="127" w:line="240" w:lineRule="auto"/>
              <w:ind w:left="82" w:right="74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</w:rPr>
              <w:t>3</w:t>
            </w:r>
            <w:r w:rsidR="005C3FF8" w:rsidRPr="00E67E00">
              <w:rPr>
                <w:sz w:val="24"/>
                <w:szCs w:val="24"/>
              </w:rPr>
              <w:t>,0</w:t>
            </w:r>
          </w:p>
        </w:tc>
      </w:tr>
      <w:tr w:rsidR="005C3FF8" w:rsidRPr="00E67E00" w:rsidTr="007B612E">
        <w:trPr>
          <w:trHeight w:val="275"/>
        </w:trPr>
        <w:tc>
          <w:tcPr>
            <w:tcW w:w="698" w:type="dxa"/>
          </w:tcPr>
          <w:p w:rsidR="005C3FF8" w:rsidRPr="00E67E00" w:rsidRDefault="005C3FF8" w:rsidP="00BE07F6">
            <w:pPr>
              <w:pStyle w:val="TableParagraph"/>
              <w:ind w:left="143" w:right="136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</w:rPr>
              <w:t>1</w:t>
            </w:r>
            <w:r w:rsidR="00BE07F6" w:rsidRPr="00E67E00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394" w:type="dxa"/>
          </w:tcPr>
          <w:p w:rsidR="005C3FF8" w:rsidRPr="00E67E00" w:rsidRDefault="005C3FF8" w:rsidP="007B612E">
            <w:pPr>
              <w:pStyle w:val="TableParagraph"/>
              <w:ind w:left="66" w:right="59"/>
              <w:rPr>
                <w:sz w:val="24"/>
                <w:szCs w:val="24"/>
              </w:rPr>
            </w:pPr>
            <w:proofErr w:type="spellStart"/>
            <w:r w:rsidRPr="00E67E00">
              <w:rPr>
                <w:sz w:val="24"/>
                <w:szCs w:val="24"/>
              </w:rPr>
              <w:t>Обеспечение</w:t>
            </w:r>
            <w:proofErr w:type="spellEnd"/>
            <w:r w:rsidR="008F036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E00">
              <w:rPr>
                <w:sz w:val="24"/>
                <w:szCs w:val="24"/>
              </w:rPr>
              <w:t>сельскохозяйственного</w:t>
            </w:r>
            <w:proofErr w:type="spellEnd"/>
            <w:r w:rsidR="008F036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E00">
              <w:rPr>
                <w:sz w:val="24"/>
                <w:szCs w:val="24"/>
              </w:rPr>
              <w:t>производства</w:t>
            </w:r>
            <w:proofErr w:type="spellEnd"/>
          </w:p>
        </w:tc>
        <w:tc>
          <w:tcPr>
            <w:tcW w:w="1908" w:type="dxa"/>
          </w:tcPr>
          <w:p w:rsidR="005C3FF8" w:rsidRPr="00E67E00" w:rsidRDefault="005C3FF8" w:rsidP="007B612E">
            <w:pPr>
              <w:pStyle w:val="TableParagraph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</w:rPr>
              <w:t>1.18</w:t>
            </w:r>
          </w:p>
        </w:tc>
        <w:tc>
          <w:tcPr>
            <w:tcW w:w="1575" w:type="dxa"/>
          </w:tcPr>
          <w:p w:rsidR="005C3FF8" w:rsidRPr="00E67E00" w:rsidRDefault="0090666E" w:rsidP="0090666E">
            <w:pPr>
              <w:pStyle w:val="TableParagraph"/>
              <w:ind w:left="82" w:right="74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</w:rPr>
              <w:t>3</w:t>
            </w:r>
            <w:r w:rsidR="005C3FF8" w:rsidRPr="00E67E00">
              <w:rPr>
                <w:sz w:val="24"/>
                <w:szCs w:val="24"/>
              </w:rPr>
              <w:t>,0</w:t>
            </w:r>
          </w:p>
        </w:tc>
      </w:tr>
      <w:tr w:rsidR="005C3FF8" w:rsidRPr="00E67E00" w:rsidTr="007B612E">
        <w:trPr>
          <w:trHeight w:val="275"/>
        </w:trPr>
        <w:tc>
          <w:tcPr>
            <w:tcW w:w="698" w:type="dxa"/>
          </w:tcPr>
          <w:p w:rsidR="005C3FF8" w:rsidRPr="00E67E00" w:rsidRDefault="0009422F" w:rsidP="00BE07F6">
            <w:pPr>
              <w:pStyle w:val="TableParagraph"/>
              <w:ind w:left="143" w:right="136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  <w:lang w:val="ru-RU"/>
              </w:rPr>
              <w:t>1</w:t>
            </w:r>
            <w:r w:rsidR="00BE07F6" w:rsidRPr="00E67E00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5394" w:type="dxa"/>
          </w:tcPr>
          <w:p w:rsidR="005C3FF8" w:rsidRPr="00E67E00" w:rsidRDefault="005C3FF8" w:rsidP="007717C4">
            <w:pPr>
              <w:pStyle w:val="TableParagraph"/>
              <w:ind w:left="66" w:right="57"/>
              <w:rPr>
                <w:sz w:val="24"/>
                <w:szCs w:val="24"/>
              </w:rPr>
            </w:pPr>
            <w:proofErr w:type="spellStart"/>
            <w:r w:rsidRPr="00E67E00">
              <w:rPr>
                <w:sz w:val="24"/>
                <w:szCs w:val="24"/>
              </w:rPr>
              <w:t>Жилая</w:t>
            </w:r>
            <w:proofErr w:type="spellEnd"/>
            <w:r w:rsidR="007717C4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E00">
              <w:rPr>
                <w:sz w:val="24"/>
                <w:szCs w:val="24"/>
              </w:rPr>
              <w:t>застройка</w:t>
            </w:r>
            <w:proofErr w:type="spellEnd"/>
          </w:p>
        </w:tc>
        <w:tc>
          <w:tcPr>
            <w:tcW w:w="1908" w:type="dxa"/>
          </w:tcPr>
          <w:p w:rsidR="005C3FF8" w:rsidRPr="00E67E00" w:rsidRDefault="005C3FF8" w:rsidP="007B612E">
            <w:pPr>
              <w:pStyle w:val="TableParagraph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</w:rPr>
              <w:t>2.0</w:t>
            </w:r>
          </w:p>
        </w:tc>
        <w:tc>
          <w:tcPr>
            <w:tcW w:w="1575" w:type="dxa"/>
          </w:tcPr>
          <w:p w:rsidR="005C3FF8" w:rsidRPr="00E67E00" w:rsidRDefault="0090666E" w:rsidP="0090666E">
            <w:pPr>
              <w:pStyle w:val="TableParagraph"/>
              <w:ind w:left="82" w:right="74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</w:rPr>
              <w:t>0</w:t>
            </w:r>
            <w:r w:rsidR="005C3FF8" w:rsidRPr="00E67E00">
              <w:rPr>
                <w:sz w:val="24"/>
                <w:szCs w:val="24"/>
              </w:rPr>
              <w:t>,</w:t>
            </w:r>
            <w:r w:rsidRPr="00E67E00">
              <w:rPr>
                <w:sz w:val="24"/>
                <w:szCs w:val="24"/>
              </w:rPr>
              <w:t>1</w:t>
            </w:r>
          </w:p>
        </w:tc>
      </w:tr>
      <w:tr w:rsidR="005C3FF8" w:rsidRPr="00E67E00" w:rsidTr="007B612E">
        <w:trPr>
          <w:trHeight w:val="276"/>
        </w:trPr>
        <w:tc>
          <w:tcPr>
            <w:tcW w:w="698" w:type="dxa"/>
          </w:tcPr>
          <w:p w:rsidR="005C3FF8" w:rsidRPr="00E67E00" w:rsidRDefault="0009422F" w:rsidP="00BE07F6">
            <w:pPr>
              <w:pStyle w:val="TableParagraph"/>
              <w:ind w:left="143" w:right="136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  <w:lang w:val="ru-RU"/>
              </w:rPr>
              <w:t>1</w:t>
            </w:r>
            <w:r w:rsidR="00BE07F6" w:rsidRPr="00E67E00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5394" w:type="dxa"/>
          </w:tcPr>
          <w:p w:rsidR="005C3FF8" w:rsidRPr="00E67E00" w:rsidRDefault="005C3FF8" w:rsidP="007B612E">
            <w:pPr>
              <w:pStyle w:val="TableParagraph"/>
              <w:ind w:left="63" w:right="59"/>
              <w:rPr>
                <w:sz w:val="24"/>
                <w:szCs w:val="24"/>
              </w:rPr>
            </w:pPr>
            <w:proofErr w:type="spellStart"/>
            <w:r w:rsidRPr="00E67E00">
              <w:rPr>
                <w:sz w:val="24"/>
                <w:szCs w:val="24"/>
              </w:rPr>
              <w:t>Для</w:t>
            </w:r>
            <w:proofErr w:type="spellEnd"/>
            <w:r w:rsidR="008F036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E00">
              <w:rPr>
                <w:sz w:val="24"/>
                <w:szCs w:val="24"/>
              </w:rPr>
              <w:t>индивидуального</w:t>
            </w:r>
            <w:proofErr w:type="spellEnd"/>
            <w:r w:rsidR="008F036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E00">
              <w:rPr>
                <w:sz w:val="24"/>
                <w:szCs w:val="24"/>
              </w:rPr>
              <w:t>жилищно</w:t>
            </w:r>
            <w:proofErr w:type="spellEnd"/>
            <w:r w:rsidR="008F036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E00">
              <w:rPr>
                <w:sz w:val="24"/>
                <w:szCs w:val="24"/>
              </w:rPr>
              <w:t>гостроительства</w:t>
            </w:r>
            <w:proofErr w:type="spellEnd"/>
          </w:p>
        </w:tc>
        <w:tc>
          <w:tcPr>
            <w:tcW w:w="1908" w:type="dxa"/>
          </w:tcPr>
          <w:p w:rsidR="005C3FF8" w:rsidRPr="00E67E00" w:rsidRDefault="005C3FF8" w:rsidP="007B612E">
            <w:pPr>
              <w:pStyle w:val="TableParagraph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</w:rPr>
              <w:t>2.1</w:t>
            </w:r>
          </w:p>
        </w:tc>
        <w:tc>
          <w:tcPr>
            <w:tcW w:w="1575" w:type="dxa"/>
          </w:tcPr>
          <w:p w:rsidR="005C3FF8" w:rsidRPr="00E67E00" w:rsidRDefault="0090666E" w:rsidP="0090666E">
            <w:pPr>
              <w:pStyle w:val="TableParagraph"/>
              <w:ind w:left="82" w:right="74"/>
              <w:rPr>
                <w:sz w:val="24"/>
                <w:szCs w:val="24"/>
                <w:lang w:val="ru-RU"/>
              </w:rPr>
            </w:pPr>
            <w:r w:rsidRPr="00E67E00">
              <w:rPr>
                <w:sz w:val="24"/>
                <w:szCs w:val="24"/>
                <w:lang w:val="ru-RU"/>
              </w:rPr>
              <w:t>0,1</w:t>
            </w:r>
          </w:p>
        </w:tc>
      </w:tr>
      <w:tr w:rsidR="005C3FF8" w:rsidRPr="00E67E00" w:rsidTr="007B612E">
        <w:trPr>
          <w:trHeight w:val="275"/>
        </w:trPr>
        <w:tc>
          <w:tcPr>
            <w:tcW w:w="698" w:type="dxa"/>
          </w:tcPr>
          <w:p w:rsidR="005C3FF8" w:rsidRPr="00E67E00" w:rsidRDefault="0009422F" w:rsidP="00BE07F6">
            <w:pPr>
              <w:pStyle w:val="TableParagraph"/>
              <w:ind w:left="143" w:right="136"/>
              <w:rPr>
                <w:sz w:val="24"/>
                <w:szCs w:val="24"/>
                <w:lang w:val="ru-RU"/>
              </w:rPr>
            </w:pPr>
            <w:r w:rsidRPr="00E67E00">
              <w:rPr>
                <w:sz w:val="24"/>
                <w:szCs w:val="24"/>
                <w:lang w:val="ru-RU"/>
              </w:rPr>
              <w:t>1</w:t>
            </w:r>
            <w:r w:rsidR="00BE07F6" w:rsidRPr="00E67E00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5394" w:type="dxa"/>
          </w:tcPr>
          <w:p w:rsidR="005C3FF8" w:rsidRPr="00E67E00" w:rsidRDefault="005C3FF8" w:rsidP="007B612E">
            <w:pPr>
              <w:pStyle w:val="TableParagraph"/>
              <w:ind w:left="63" w:right="59"/>
              <w:rPr>
                <w:sz w:val="24"/>
                <w:szCs w:val="24"/>
                <w:lang w:val="ru-RU"/>
              </w:rPr>
            </w:pPr>
            <w:r w:rsidRPr="00E67E00">
              <w:rPr>
                <w:sz w:val="24"/>
                <w:szCs w:val="24"/>
                <w:lang w:val="ru-RU"/>
              </w:rPr>
              <w:t>Малоэтажная многоквартирная жилая застройка</w:t>
            </w:r>
          </w:p>
        </w:tc>
        <w:tc>
          <w:tcPr>
            <w:tcW w:w="1908" w:type="dxa"/>
          </w:tcPr>
          <w:p w:rsidR="005C3FF8" w:rsidRPr="00E67E00" w:rsidRDefault="005C3FF8" w:rsidP="007B612E">
            <w:pPr>
              <w:pStyle w:val="TableParagraph"/>
              <w:ind w:left="113"/>
              <w:rPr>
                <w:sz w:val="24"/>
                <w:szCs w:val="24"/>
                <w:lang w:val="ru-RU"/>
              </w:rPr>
            </w:pPr>
            <w:r w:rsidRPr="00E67E00">
              <w:rPr>
                <w:sz w:val="24"/>
                <w:szCs w:val="24"/>
                <w:lang w:val="ru-RU"/>
              </w:rPr>
              <w:t>2.1.1</w:t>
            </w:r>
          </w:p>
        </w:tc>
        <w:tc>
          <w:tcPr>
            <w:tcW w:w="1575" w:type="dxa"/>
          </w:tcPr>
          <w:p w:rsidR="005C3FF8" w:rsidRPr="00E67E00" w:rsidRDefault="005C3FF8" w:rsidP="007B612E">
            <w:pPr>
              <w:pStyle w:val="TableParagraph"/>
              <w:ind w:left="82" w:right="74"/>
              <w:rPr>
                <w:sz w:val="24"/>
                <w:szCs w:val="24"/>
                <w:lang w:val="ru-RU"/>
              </w:rPr>
            </w:pPr>
            <w:r w:rsidRPr="00E67E00">
              <w:rPr>
                <w:sz w:val="24"/>
                <w:szCs w:val="24"/>
                <w:lang w:val="ru-RU"/>
              </w:rPr>
              <w:t>0</w:t>
            </w:r>
            <w:r w:rsidR="0090666E" w:rsidRPr="00E67E00">
              <w:rPr>
                <w:sz w:val="24"/>
                <w:szCs w:val="24"/>
                <w:lang w:val="ru-RU"/>
              </w:rPr>
              <w:t>,1</w:t>
            </w:r>
          </w:p>
        </w:tc>
      </w:tr>
      <w:tr w:rsidR="005C3FF8" w:rsidRPr="00E67E00" w:rsidTr="007B612E">
        <w:trPr>
          <w:trHeight w:val="277"/>
        </w:trPr>
        <w:tc>
          <w:tcPr>
            <w:tcW w:w="698" w:type="dxa"/>
          </w:tcPr>
          <w:p w:rsidR="005C3FF8" w:rsidRPr="00E67E00" w:rsidRDefault="00BE07F6" w:rsidP="00BE07F6">
            <w:pPr>
              <w:pStyle w:val="TableParagraph"/>
              <w:spacing w:line="258" w:lineRule="exact"/>
              <w:ind w:left="143" w:right="136"/>
              <w:rPr>
                <w:sz w:val="24"/>
                <w:szCs w:val="24"/>
                <w:lang w:val="ru-RU"/>
              </w:rPr>
            </w:pPr>
            <w:r w:rsidRPr="00E67E00"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5394" w:type="dxa"/>
          </w:tcPr>
          <w:p w:rsidR="005C3FF8" w:rsidRPr="00E67E00" w:rsidRDefault="005C3FF8" w:rsidP="007B612E">
            <w:pPr>
              <w:pStyle w:val="TableParagraph"/>
              <w:spacing w:line="258" w:lineRule="exact"/>
              <w:ind w:left="66" w:right="58"/>
              <w:rPr>
                <w:sz w:val="24"/>
                <w:szCs w:val="24"/>
                <w:lang w:val="ru-RU"/>
              </w:rPr>
            </w:pPr>
            <w:r w:rsidRPr="00E67E00">
              <w:rPr>
                <w:sz w:val="24"/>
                <w:szCs w:val="24"/>
                <w:lang w:val="ru-RU"/>
              </w:rPr>
              <w:t>Для ведения личного подсобного хозяйства</w:t>
            </w:r>
          </w:p>
        </w:tc>
        <w:tc>
          <w:tcPr>
            <w:tcW w:w="1908" w:type="dxa"/>
          </w:tcPr>
          <w:p w:rsidR="005C3FF8" w:rsidRPr="00E67E00" w:rsidRDefault="005C3FF8" w:rsidP="007B612E">
            <w:pPr>
              <w:pStyle w:val="TableParagraph"/>
              <w:spacing w:line="258" w:lineRule="exact"/>
              <w:rPr>
                <w:sz w:val="24"/>
                <w:szCs w:val="24"/>
                <w:lang w:val="ru-RU"/>
              </w:rPr>
            </w:pPr>
            <w:r w:rsidRPr="00E67E00">
              <w:rPr>
                <w:sz w:val="24"/>
                <w:szCs w:val="24"/>
                <w:lang w:val="ru-RU"/>
              </w:rPr>
              <w:t>2.2</w:t>
            </w:r>
          </w:p>
        </w:tc>
        <w:tc>
          <w:tcPr>
            <w:tcW w:w="1575" w:type="dxa"/>
          </w:tcPr>
          <w:p w:rsidR="005C3FF8" w:rsidRPr="00E67E00" w:rsidRDefault="005C3FF8" w:rsidP="007B612E">
            <w:pPr>
              <w:pStyle w:val="TableParagraph"/>
              <w:spacing w:line="258" w:lineRule="exact"/>
              <w:ind w:left="82" w:right="74"/>
              <w:rPr>
                <w:sz w:val="24"/>
                <w:szCs w:val="24"/>
                <w:lang w:val="ru-RU"/>
              </w:rPr>
            </w:pPr>
            <w:r w:rsidRPr="00E67E00">
              <w:rPr>
                <w:sz w:val="24"/>
                <w:szCs w:val="24"/>
                <w:lang w:val="ru-RU"/>
              </w:rPr>
              <w:t>0</w:t>
            </w:r>
            <w:r w:rsidR="0090666E" w:rsidRPr="00E67E00">
              <w:rPr>
                <w:sz w:val="24"/>
                <w:szCs w:val="24"/>
                <w:lang w:val="ru-RU"/>
              </w:rPr>
              <w:t>,1</w:t>
            </w:r>
          </w:p>
        </w:tc>
      </w:tr>
      <w:tr w:rsidR="005C3FF8" w:rsidRPr="00E67E00" w:rsidTr="007B612E">
        <w:trPr>
          <w:trHeight w:val="275"/>
        </w:trPr>
        <w:tc>
          <w:tcPr>
            <w:tcW w:w="698" w:type="dxa"/>
          </w:tcPr>
          <w:p w:rsidR="005C3FF8" w:rsidRPr="00E67E00" w:rsidRDefault="0009422F" w:rsidP="0009422F">
            <w:pPr>
              <w:pStyle w:val="TableParagraph"/>
              <w:ind w:left="143" w:right="136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  <w:lang w:val="ru-RU"/>
              </w:rPr>
              <w:t>1</w:t>
            </w:r>
            <w:r w:rsidR="00BE07F6" w:rsidRPr="00E67E00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5394" w:type="dxa"/>
          </w:tcPr>
          <w:p w:rsidR="005C3FF8" w:rsidRPr="00E67E00" w:rsidRDefault="005C3FF8" w:rsidP="007B612E">
            <w:pPr>
              <w:pStyle w:val="TableParagraph"/>
              <w:ind w:left="65" w:right="59"/>
              <w:rPr>
                <w:sz w:val="24"/>
                <w:szCs w:val="24"/>
              </w:rPr>
            </w:pPr>
            <w:proofErr w:type="spellStart"/>
            <w:r w:rsidRPr="00E67E00">
              <w:rPr>
                <w:sz w:val="24"/>
                <w:szCs w:val="24"/>
              </w:rPr>
              <w:t>Среднеэтажная</w:t>
            </w:r>
            <w:proofErr w:type="spellEnd"/>
            <w:r w:rsidR="008F036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E00">
              <w:rPr>
                <w:sz w:val="24"/>
                <w:szCs w:val="24"/>
              </w:rPr>
              <w:t>жилая</w:t>
            </w:r>
            <w:proofErr w:type="spellEnd"/>
            <w:r w:rsidR="008F036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E00">
              <w:rPr>
                <w:sz w:val="24"/>
                <w:szCs w:val="24"/>
              </w:rPr>
              <w:t>застройка</w:t>
            </w:r>
            <w:proofErr w:type="spellEnd"/>
          </w:p>
        </w:tc>
        <w:tc>
          <w:tcPr>
            <w:tcW w:w="1908" w:type="dxa"/>
          </w:tcPr>
          <w:p w:rsidR="005C3FF8" w:rsidRPr="00E67E00" w:rsidRDefault="005C3FF8" w:rsidP="007B612E">
            <w:pPr>
              <w:pStyle w:val="TableParagraph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</w:rPr>
              <w:t>2.5</w:t>
            </w:r>
          </w:p>
        </w:tc>
        <w:tc>
          <w:tcPr>
            <w:tcW w:w="1575" w:type="dxa"/>
          </w:tcPr>
          <w:p w:rsidR="005C3FF8" w:rsidRPr="00E67E00" w:rsidRDefault="0090666E" w:rsidP="0090666E">
            <w:pPr>
              <w:pStyle w:val="TableParagraph"/>
              <w:ind w:left="82" w:right="74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  <w:lang w:val="ru-RU"/>
              </w:rPr>
              <w:t>0,1</w:t>
            </w:r>
          </w:p>
        </w:tc>
      </w:tr>
      <w:tr w:rsidR="005C3FF8" w:rsidRPr="00E67E00" w:rsidTr="007B612E">
        <w:trPr>
          <w:trHeight w:val="275"/>
        </w:trPr>
        <w:tc>
          <w:tcPr>
            <w:tcW w:w="698" w:type="dxa"/>
          </w:tcPr>
          <w:p w:rsidR="005C3FF8" w:rsidRPr="00E67E00" w:rsidRDefault="00BE07F6" w:rsidP="00BE07F6">
            <w:pPr>
              <w:pStyle w:val="TableParagraph"/>
              <w:ind w:left="143" w:right="136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  <w:lang w:val="ru-RU"/>
              </w:rPr>
              <w:t>17</w:t>
            </w:r>
          </w:p>
        </w:tc>
        <w:tc>
          <w:tcPr>
            <w:tcW w:w="5394" w:type="dxa"/>
          </w:tcPr>
          <w:p w:rsidR="005C3FF8" w:rsidRPr="00E67E00" w:rsidRDefault="005C3FF8" w:rsidP="007B612E">
            <w:pPr>
              <w:pStyle w:val="TableParagraph"/>
              <w:ind w:left="66" w:right="58"/>
              <w:rPr>
                <w:sz w:val="24"/>
                <w:szCs w:val="24"/>
              </w:rPr>
            </w:pPr>
            <w:proofErr w:type="spellStart"/>
            <w:r w:rsidRPr="00E67E00">
              <w:rPr>
                <w:sz w:val="24"/>
                <w:szCs w:val="24"/>
              </w:rPr>
              <w:t>Обслуживание</w:t>
            </w:r>
            <w:proofErr w:type="spellEnd"/>
            <w:r w:rsidR="008F036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E00">
              <w:rPr>
                <w:sz w:val="24"/>
                <w:szCs w:val="24"/>
              </w:rPr>
              <w:t>жилой</w:t>
            </w:r>
            <w:proofErr w:type="spellEnd"/>
            <w:r w:rsidR="008F036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E00">
              <w:rPr>
                <w:sz w:val="24"/>
                <w:szCs w:val="24"/>
              </w:rPr>
              <w:t>застройки</w:t>
            </w:r>
            <w:proofErr w:type="spellEnd"/>
          </w:p>
        </w:tc>
        <w:tc>
          <w:tcPr>
            <w:tcW w:w="1908" w:type="dxa"/>
          </w:tcPr>
          <w:p w:rsidR="005C3FF8" w:rsidRPr="00E67E00" w:rsidRDefault="005C3FF8" w:rsidP="007B612E">
            <w:pPr>
              <w:pStyle w:val="TableParagraph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</w:rPr>
              <w:t>2.7</w:t>
            </w:r>
          </w:p>
        </w:tc>
        <w:tc>
          <w:tcPr>
            <w:tcW w:w="1575" w:type="dxa"/>
          </w:tcPr>
          <w:p w:rsidR="005C3FF8" w:rsidRPr="00E67E00" w:rsidRDefault="0090666E" w:rsidP="0090666E">
            <w:pPr>
              <w:pStyle w:val="TableParagraph"/>
              <w:ind w:left="82" w:right="74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  <w:lang w:val="ru-RU"/>
              </w:rPr>
              <w:t>0,1</w:t>
            </w:r>
          </w:p>
        </w:tc>
      </w:tr>
      <w:tr w:rsidR="005C3FF8" w:rsidRPr="00E67E00" w:rsidTr="007B612E">
        <w:trPr>
          <w:trHeight w:val="275"/>
        </w:trPr>
        <w:tc>
          <w:tcPr>
            <w:tcW w:w="698" w:type="dxa"/>
          </w:tcPr>
          <w:p w:rsidR="005C3FF8" w:rsidRPr="00E67E00" w:rsidRDefault="00BE07F6" w:rsidP="00BE07F6">
            <w:pPr>
              <w:pStyle w:val="TableParagraph"/>
              <w:ind w:left="143" w:right="136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  <w:lang w:val="ru-RU"/>
              </w:rPr>
              <w:lastRenderedPageBreak/>
              <w:t>18</w:t>
            </w:r>
          </w:p>
        </w:tc>
        <w:tc>
          <w:tcPr>
            <w:tcW w:w="5394" w:type="dxa"/>
          </w:tcPr>
          <w:p w:rsidR="005C3FF8" w:rsidRPr="00E67E00" w:rsidRDefault="005C3FF8" w:rsidP="007B612E">
            <w:pPr>
              <w:pStyle w:val="TableParagraph"/>
              <w:ind w:left="66" w:right="58"/>
              <w:rPr>
                <w:sz w:val="24"/>
                <w:szCs w:val="24"/>
              </w:rPr>
            </w:pPr>
            <w:proofErr w:type="spellStart"/>
            <w:r w:rsidRPr="00E67E00">
              <w:rPr>
                <w:sz w:val="24"/>
                <w:szCs w:val="24"/>
              </w:rPr>
              <w:t>Объекты</w:t>
            </w:r>
            <w:proofErr w:type="spellEnd"/>
            <w:r w:rsidR="008F036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E00">
              <w:rPr>
                <w:sz w:val="24"/>
                <w:szCs w:val="24"/>
              </w:rPr>
              <w:t>гаражного</w:t>
            </w:r>
            <w:proofErr w:type="spellEnd"/>
            <w:r w:rsidR="008F036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E00">
              <w:rPr>
                <w:sz w:val="24"/>
                <w:szCs w:val="24"/>
              </w:rPr>
              <w:t>назначения</w:t>
            </w:r>
            <w:proofErr w:type="spellEnd"/>
          </w:p>
        </w:tc>
        <w:tc>
          <w:tcPr>
            <w:tcW w:w="1908" w:type="dxa"/>
          </w:tcPr>
          <w:p w:rsidR="005C3FF8" w:rsidRPr="00E67E00" w:rsidRDefault="005C3FF8" w:rsidP="007B612E">
            <w:pPr>
              <w:pStyle w:val="TableParagraph"/>
              <w:ind w:left="113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</w:rPr>
              <w:t>2.7.1</w:t>
            </w:r>
          </w:p>
        </w:tc>
        <w:tc>
          <w:tcPr>
            <w:tcW w:w="1575" w:type="dxa"/>
          </w:tcPr>
          <w:p w:rsidR="005C3FF8" w:rsidRPr="00E67E00" w:rsidRDefault="0090666E" w:rsidP="0090666E">
            <w:pPr>
              <w:pStyle w:val="TableParagraph"/>
              <w:ind w:left="82" w:right="74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  <w:lang w:val="ru-RU"/>
              </w:rPr>
              <w:t>0,3</w:t>
            </w:r>
          </w:p>
        </w:tc>
      </w:tr>
      <w:tr w:rsidR="005C3FF8" w:rsidRPr="00E67E00" w:rsidTr="007B612E">
        <w:trPr>
          <w:trHeight w:val="554"/>
        </w:trPr>
        <w:tc>
          <w:tcPr>
            <w:tcW w:w="698" w:type="dxa"/>
          </w:tcPr>
          <w:p w:rsidR="005C3FF8" w:rsidRPr="00E67E00" w:rsidRDefault="00BE07F6" w:rsidP="00BE07F6">
            <w:pPr>
              <w:pStyle w:val="TableParagraph"/>
              <w:spacing w:before="127" w:line="240" w:lineRule="auto"/>
              <w:ind w:left="143" w:right="136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5394" w:type="dxa"/>
          </w:tcPr>
          <w:p w:rsidR="005C3FF8" w:rsidRPr="00E67E00" w:rsidRDefault="005C3FF8" w:rsidP="007B612E">
            <w:pPr>
              <w:pStyle w:val="TableParagraph"/>
              <w:spacing w:line="267" w:lineRule="exact"/>
              <w:ind w:left="65" w:right="59"/>
              <w:rPr>
                <w:sz w:val="24"/>
                <w:szCs w:val="24"/>
                <w:lang w:val="ru-RU"/>
              </w:rPr>
            </w:pPr>
            <w:r w:rsidRPr="00E67E00">
              <w:rPr>
                <w:sz w:val="24"/>
                <w:szCs w:val="24"/>
                <w:lang w:val="ru-RU"/>
              </w:rPr>
              <w:t>Общественное использование объектов</w:t>
            </w:r>
          </w:p>
          <w:p w:rsidR="005C3FF8" w:rsidRPr="00E67E00" w:rsidRDefault="005C3FF8" w:rsidP="007B612E">
            <w:pPr>
              <w:pStyle w:val="TableParagraph"/>
              <w:spacing w:line="267" w:lineRule="exact"/>
              <w:ind w:left="66" w:right="57"/>
              <w:rPr>
                <w:sz w:val="24"/>
                <w:szCs w:val="24"/>
                <w:lang w:val="ru-RU"/>
              </w:rPr>
            </w:pPr>
            <w:r w:rsidRPr="00E67E00">
              <w:rPr>
                <w:sz w:val="24"/>
                <w:szCs w:val="24"/>
                <w:lang w:val="ru-RU"/>
              </w:rPr>
              <w:t>капитального строительства</w:t>
            </w:r>
          </w:p>
        </w:tc>
        <w:tc>
          <w:tcPr>
            <w:tcW w:w="1908" w:type="dxa"/>
          </w:tcPr>
          <w:p w:rsidR="005C3FF8" w:rsidRPr="00E67E00" w:rsidRDefault="005C3FF8" w:rsidP="007B612E">
            <w:pPr>
              <w:pStyle w:val="TableParagraph"/>
              <w:spacing w:before="127" w:line="240" w:lineRule="auto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</w:rPr>
              <w:t>3.0</w:t>
            </w:r>
          </w:p>
        </w:tc>
        <w:tc>
          <w:tcPr>
            <w:tcW w:w="1575" w:type="dxa"/>
          </w:tcPr>
          <w:p w:rsidR="005C3FF8" w:rsidRPr="00E67E00" w:rsidRDefault="005C3FF8" w:rsidP="007B612E">
            <w:pPr>
              <w:pStyle w:val="TableParagraph"/>
              <w:spacing w:before="127" w:line="240" w:lineRule="auto"/>
              <w:ind w:left="82" w:right="74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</w:rPr>
              <w:t>1,5</w:t>
            </w:r>
          </w:p>
        </w:tc>
      </w:tr>
      <w:tr w:rsidR="005C3FF8" w:rsidRPr="00E67E00" w:rsidTr="007B612E">
        <w:trPr>
          <w:trHeight w:val="275"/>
        </w:trPr>
        <w:tc>
          <w:tcPr>
            <w:tcW w:w="698" w:type="dxa"/>
          </w:tcPr>
          <w:p w:rsidR="005C3FF8" w:rsidRPr="00E67E00" w:rsidRDefault="0009422F" w:rsidP="00BE07F6">
            <w:pPr>
              <w:pStyle w:val="TableParagraph"/>
              <w:ind w:left="143" w:right="136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  <w:lang w:val="ru-RU"/>
              </w:rPr>
              <w:t>2</w:t>
            </w:r>
            <w:r w:rsidR="00BE07F6" w:rsidRPr="00E67E00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5394" w:type="dxa"/>
          </w:tcPr>
          <w:p w:rsidR="005C3FF8" w:rsidRPr="00E67E00" w:rsidRDefault="005C3FF8" w:rsidP="007B612E">
            <w:pPr>
              <w:pStyle w:val="TableParagraph"/>
              <w:ind w:left="66" w:right="58"/>
              <w:rPr>
                <w:sz w:val="24"/>
                <w:szCs w:val="24"/>
              </w:rPr>
            </w:pPr>
            <w:proofErr w:type="spellStart"/>
            <w:r w:rsidRPr="00E67E00">
              <w:rPr>
                <w:sz w:val="24"/>
                <w:szCs w:val="24"/>
              </w:rPr>
              <w:t>Коммунальное</w:t>
            </w:r>
            <w:proofErr w:type="spellEnd"/>
            <w:r w:rsidR="007717C4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E00">
              <w:rPr>
                <w:sz w:val="24"/>
                <w:szCs w:val="24"/>
              </w:rPr>
              <w:t>обслуживание</w:t>
            </w:r>
            <w:proofErr w:type="spellEnd"/>
          </w:p>
        </w:tc>
        <w:tc>
          <w:tcPr>
            <w:tcW w:w="1908" w:type="dxa"/>
          </w:tcPr>
          <w:p w:rsidR="005C3FF8" w:rsidRPr="00E67E00" w:rsidRDefault="005C3FF8" w:rsidP="007B612E">
            <w:pPr>
              <w:pStyle w:val="TableParagraph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</w:rPr>
              <w:t>3.1</w:t>
            </w:r>
          </w:p>
        </w:tc>
        <w:tc>
          <w:tcPr>
            <w:tcW w:w="1575" w:type="dxa"/>
          </w:tcPr>
          <w:p w:rsidR="005C3FF8" w:rsidRPr="00E67E00" w:rsidRDefault="005C3FF8" w:rsidP="007B612E">
            <w:pPr>
              <w:pStyle w:val="TableParagraph"/>
              <w:ind w:left="82" w:right="74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</w:rPr>
              <w:t>1,5</w:t>
            </w:r>
          </w:p>
        </w:tc>
      </w:tr>
      <w:tr w:rsidR="005C3FF8" w:rsidRPr="00E67E00" w:rsidTr="007B612E">
        <w:trPr>
          <w:trHeight w:val="275"/>
        </w:trPr>
        <w:tc>
          <w:tcPr>
            <w:tcW w:w="698" w:type="dxa"/>
          </w:tcPr>
          <w:p w:rsidR="005C3FF8" w:rsidRPr="00E67E00" w:rsidRDefault="0009422F" w:rsidP="00BE07F6">
            <w:pPr>
              <w:pStyle w:val="TableParagraph"/>
              <w:ind w:left="143" w:right="136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  <w:lang w:val="ru-RU"/>
              </w:rPr>
              <w:t>2</w:t>
            </w:r>
            <w:r w:rsidR="00BE07F6" w:rsidRPr="00E67E00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5394" w:type="dxa"/>
          </w:tcPr>
          <w:p w:rsidR="005C3FF8" w:rsidRPr="00E67E00" w:rsidRDefault="005C3FF8" w:rsidP="007B612E">
            <w:pPr>
              <w:pStyle w:val="TableParagraph"/>
              <w:ind w:left="66" w:right="58"/>
              <w:rPr>
                <w:sz w:val="24"/>
                <w:szCs w:val="24"/>
              </w:rPr>
            </w:pPr>
            <w:proofErr w:type="spellStart"/>
            <w:r w:rsidRPr="00E67E00">
              <w:rPr>
                <w:sz w:val="24"/>
                <w:szCs w:val="24"/>
              </w:rPr>
              <w:t>Социальное</w:t>
            </w:r>
            <w:proofErr w:type="spellEnd"/>
            <w:r w:rsidR="007717C4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E00">
              <w:rPr>
                <w:sz w:val="24"/>
                <w:szCs w:val="24"/>
              </w:rPr>
              <w:t>обслуживание</w:t>
            </w:r>
            <w:proofErr w:type="spellEnd"/>
          </w:p>
        </w:tc>
        <w:tc>
          <w:tcPr>
            <w:tcW w:w="1908" w:type="dxa"/>
          </w:tcPr>
          <w:p w:rsidR="005C3FF8" w:rsidRPr="00E67E00" w:rsidRDefault="005C3FF8" w:rsidP="007B612E">
            <w:pPr>
              <w:pStyle w:val="TableParagraph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</w:rPr>
              <w:t>3.2</w:t>
            </w:r>
          </w:p>
        </w:tc>
        <w:tc>
          <w:tcPr>
            <w:tcW w:w="1575" w:type="dxa"/>
          </w:tcPr>
          <w:p w:rsidR="005C3FF8" w:rsidRPr="00E67E00" w:rsidRDefault="005C3FF8" w:rsidP="0090666E">
            <w:pPr>
              <w:pStyle w:val="TableParagraph"/>
              <w:ind w:left="82" w:right="74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</w:rPr>
              <w:t>1,</w:t>
            </w:r>
            <w:r w:rsidR="0090666E" w:rsidRPr="00E67E00">
              <w:rPr>
                <w:sz w:val="24"/>
                <w:szCs w:val="24"/>
                <w:lang w:val="ru-RU"/>
              </w:rPr>
              <w:t>5</w:t>
            </w:r>
          </w:p>
        </w:tc>
      </w:tr>
      <w:tr w:rsidR="005C3FF8" w:rsidRPr="00E67E00" w:rsidTr="007B612E">
        <w:trPr>
          <w:trHeight w:val="275"/>
        </w:trPr>
        <w:tc>
          <w:tcPr>
            <w:tcW w:w="698" w:type="dxa"/>
          </w:tcPr>
          <w:p w:rsidR="005C3FF8" w:rsidRPr="00E67E00" w:rsidRDefault="0009422F" w:rsidP="00BE07F6">
            <w:pPr>
              <w:pStyle w:val="TableParagraph"/>
              <w:ind w:left="143" w:right="136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  <w:lang w:val="ru-RU"/>
              </w:rPr>
              <w:t>2</w:t>
            </w:r>
            <w:r w:rsidR="00BE07F6" w:rsidRPr="00E67E00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5394" w:type="dxa"/>
          </w:tcPr>
          <w:p w:rsidR="005C3FF8" w:rsidRPr="00E67E00" w:rsidRDefault="005C3FF8" w:rsidP="007B612E">
            <w:pPr>
              <w:pStyle w:val="TableParagraph"/>
              <w:ind w:left="66" w:right="59"/>
              <w:rPr>
                <w:sz w:val="24"/>
                <w:szCs w:val="24"/>
              </w:rPr>
            </w:pPr>
            <w:proofErr w:type="spellStart"/>
            <w:r w:rsidRPr="00E67E00">
              <w:rPr>
                <w:sz w:val="24"/>
                <w:szCs w:val="24"/>
              </w:rPr>
              <w:t>Бытовое</w:t>
            </w:r>
            <w:proofErr w:type="spellEnd"/>
            <w:r w:rsidR="007717C4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E00">
              <w:rPr>
                <w:sz w:val="24"/>
                <w:szCs w:val="24"/>
              </w:rPr>
              <w:t>обслуживание</w:t>
            </w:r>
            <w:proofErr w:type="spellEnd"/>
          </w:p>
        </w:tc>
        <w:tc>
          <w:tcPr>
            <w:tcW w:w="1908" w:type="dxa"/>
          </w:tcPr>
          <w:p w:rsidR="005C3FF8" w:rsidRPr="00E67E00" w:rsidRDefault="005C3FF8" w:rsidP="007B612E">
            <w:pPr>
              <w:pStyle w:val="TableParagraph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</w:rPr>
              <w:t>3.3</w:t>
            </w:r>
          </w:p>
        </w:tc>
        <w:tc>
          <w:tcPr>
            <w:tcW w:w="1575" w:type="dxa"/>
          </w:tcPr>
          <w:p w:rsidR="005C3FF8" w:rsidRPr="00E67E00" w:rsidRDefault="005C3FF8" w:rsidP="00A76965">
            <w:pPr>
              <w:pStyle w:val="TableParagraph"/>
              <w:ind w:left="82" w:right="74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</w:rPr>
              <w:t>1,</w:t>
            </w:r>
            <w:r w:rsidR="00A76965" w:rsidRPr="00E67E00">
              <w:rPr>
                <w:sz w:val="24"/>
                <w:szCs w:val="24"/>
                <w:lang w:val="ru-RU"/>
              </w:rPr>
              <w:t>0</w:t>
            </w:r>
          </w:p>
        </w:tc>
      </w:tr>
      <w:tr w:rsidR="005C3FF8" w:rsidRPr="00E67E00" w:rsidTr="007B612E">
        <w:trPr>
          <w:trHeight w:val="275"/>
        </w:trPr>
        <w:tc>
          <w:tcPr>
            <w:tcW w:w="698" w:type="dxa"/>
          </w:tcPr>
          <w:p w:rsidR="005C3FF8" w:rsidRPr="00E67E00" w:rsidRDefault="0009422F" w:rsidP="00BE07F6">
            <w:pPr>
              <w:pStyle w:val="TableParagraph"/>
              <w:ind w:left="143" w:right="136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  <w:lang w:val="ru-RU"/>
              </w:rPr>
              <w:t>2</w:t>
            </w:r>
            <w:r w:rsidR="00BE07F6" w:rsidRPr="00E67E00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5394" w:type="dxa"/>
          </w:tcPr>
          <w:p w:rsidR="005C3FF8" w:rsidRPr="00E67E00" w:rsidRDefault="005C3FF8" w:rsidP="007B612E">
            <w:pPr>
              <w:pStyle w:val="TableParagraph"/>
              <w:ind w:left="66" w:right="56"/>
              <w:rPr>
                <w:sz w:val="24"/>
                <w:szCs w:val="24"/>
              </w:rPr>
            </w:pPr>
            <w:proofErr w:type="spellStart"/>
            <w:r w:rsidRPr="00E67E00">
              <w:rPr>
                <w:sz w:val="24"/>
                <w:szCs w:val="24"/>
              </w:rPr>
              <w:t>Здравоохранение</w:t>
            </w:r>
            <w:proofErr w:type="spellEnd"/>
          </w:p>
        </w:tc>
        <w:tc>
          <w:tcPr>
            <w:tcW w:w="1908" w:type="dxa"/>
          </w:tcPr>
          <w:p w:rsidR="005C3FF8" w:rsidRPr="00E67E00" w:rsidRDefault="005C3FF8" w:rsidP="007B612E">
            <w:pPr>
              <w:pStyle w:val="TableParagraph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</w:rPr>
              <w:t>3.4</w:t>
            </w:r>
          </w:p>
        </w:tc>
        <w:tc>
          <w:tcPr>
            <w:tcW w:w="1575" w:type="dxa"/>
          </w:tcPr>
          <w:p w:rsidR="005C3FF8" w:rsidRPr="00E67E00" w:rsidRDefault="008731AD" w:rsidP="007B612E">
            <w:pPr>
              <w:pStyle w:val="TableParagraph"/>
              <w:ind w:left="82" w:right="74"/>
              <w:rPr>
                <w:sz w:val="24"/>
                <w:szCs w:val="24"/>
                <w:lang w:val="ru-RU"/>
              </w:rPr>
            </w:pPr>
            <w:r w:rsidRPr="00E67E00">
              <w:rPr>
                <w:sz w:val="24"/>
                <w:szCs w:val="24"/>
              </w:rPr>
              <w:t>2,</w:t>
            </w:r>
            <w:r w:rsidRPr="00E67E00">
              <w:rPr>
                <w:sz w:val="24"/>
                <w:szCs w:val="24"/>
                <w:lang w:val="ru-RU"/>
              </w:rPr>
              <w:t>0</w:t>
            </w:r>
          </w:p>
        </w:tc>
      </w:tr>
      <w:tr w:rsidR="005C3FF8" w:rsidRPr="00E67E00" w:rsidTr="007B612E">
        <w:trPr>
          <w:trHeight w:val="275"/>
        </w:trPr>
        <w:tc>
          <w:tcPr>
            <w:tcW w:w="698" w:type="dxa"/>
          </w:tcPr>
          <w:p w:rsidR="005C3FF8" w:rsidRPr="00E67E00" w:rsidRDefault="0009422F" w:rsidP="00BE07F6">
            <w:pPr>
              <w:pStyle w:val="TableParagraph"/>
              <w:ind w:left="143" w:right="136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  <w:lang w:val="ru-RU"/>
              </w:rPr>
              <w:t>2</w:t>
            </w:r>
            <w:r w:rsidR="00BE07F6" w:rsidRPr="00E67E00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5394" w:type="dxa"/>
          </w:tcPr>
          <w:p w:rsidR="005C3FF8" w:rsidRPr="00E67E00" w:rsidRDefault="005C3FF8" w:rsidP="007B612E">
            <w:pPr>
              <w:pStyle w:val="TableParagraph"/>
              <w:ind w:left="66" w:right="58"/>
              <w:rPr>
                <w:sz w:val="24"/>
                <w:szCs w:val="24"/>
              </w:rPr>
            </w:pPr>
            <w:proofErr w:type="spellStart"/>
            <w:r w:rsidRPr="00E67E00">
              <w:rPr>
                <w:sz w:val="24"/>
                <w:szCs w:val="24"/>
              </w:rPr>
              <w:t>Амбулаторно-поликлиническое</w:t>
            </w:r>
            <w:proofErr w:type="spellEnd"/>
            <w:r w:rsidR="007717C4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E00">
              <w:rPr>
                <w:sz w:val="24"/>
                <w:szCs w:val="24"/>
              </w:rPr>
              <w:t>обслуживание</w:t>
            </w:r>
            <w:proofErr w:type="spellEnd"/>
          </w:p>
        </w:tc>
        <w:tc>
          <w:tcPr>
            <w:tcW w:w="1908" w:type="dxa"/>
          </w:tcPr>
          <w:p w:rsidR="005C3FF8" w:rsidRPr="00E67E00" w:rsidRDefault="005C3FF8" w:rsidP="007B612E">
            <w:pPr>
              <w:pStyle w:val="TableParagraph"/>
              <w:ind w:left="113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</w:rPr>
              <w:t>3.4.1</w:t>
            </w:r>
          </w:p>
        </w:tc>
        <w:tc>
          <w:tcPr>
            <w:tcW w:w="1575" w:type="dxa"/>
          </w:tcPr>
          <w:p w:rsidR="005C3FF8" w:rsidRPr="00E67E00" w:rsidRDefault="005C3FF8" w:rsidP="008731AD">
            <w:pPr>
              <w:pStyle w:val="TableParagraph"/>
              <w:ind w:left="82" w:right="74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</w:rPr>
              <w:t>2,</w:t>
            </w:r>
            <w:r w:rsidR="008731AD" w:rsidRPr="00E67E00">
              <w:rPr>
                <w:sz w:val="24"/>
                <w:szCs w:val="24"/>
                <w:lang w:val="ru-RU"/>
              </w:rPr>
              <w:t>0</w:t>
            </w:r>
          </w:p>
        </w:tc>
      </w:tr>
      <w:tr w:rsidR="005C3FF8" w:rsidRPr="00E67E00" w:rsidTr="007B612E">
        <w:trPr>
          <w:trHeight w:val="278"/>
        </w:trPr>
        <w:tc>
          <w:tcPr>
            <w:tcW w:w="698" w:type="dxa"/>
          </w:tcPr>
          <w:p w:rsidR="005C3FF8" w:rsidRPr="00E67E00" w:rsidRDefault="00BE07F6" w:rsidP="00BE07F6">
            <w:pPr>
              <w:pStyle w:val="TableParagraph"/>
              <w:spacing w:line="258" w:lineRule="exact"/>
              <w:ind w:left="143" w:right="136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  <w:lang w:val="ru-RU"/>
              </w:rPr>
              <w:t>27</w:t>
            </w:r>
          </w:p>
        </w:tc>
        <w:tc>
          <w:tcPr>
            <w:tcW w:w="5394" w:type="dxa"/>
          </w:tcPr>
          <w:p w:rsidR="005C3FF8" w:rsidRPr="00E67E00" w:rsidRDefault="005C3FF8" w:rsidP="007B612E">
            <w:pPr>
              <w:pStyle w:val="TableParagraph"/>
              <w:spacing w:line="258" w:lineRule="exact"/>
              <w:ind w:left="61" w:right="59"/>
              <w:rPr>
                <w:sz w:val="24"/>
                <w:szCs w:val="24"/>
              </w:rPr>
            </w:pPr>
            <w:proofErr w:type="spellStart"/>
            <w:r w:rsidRPr="00E67E00">
              <w:rPr>
                <w:sz w:val="24"/>
                <w:szCs w:val="24"/>
              </w:rPr>
              <w:t>Стационарное</w:t>
            </w:r>
            <w:proofErr w:type="spellEnd"/>
            <w:r w:rsidR="007717C4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E00">
              <w:rPr>
                <w:sz w:val="24"/>
                <w:szCs w:val="24"/>
              </w:rPr>
              <w:t>медицинское</w:t>
            </w:r>
            <w:proofErr w:type="spellEnd"/>
            <w:r w:rsidR="007717C4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E00">
              <w:rPr>
                <w:sz w:val="24"/>
                <w:szCs w:val="24"/>
              </w:rPr>
              <w:t>обслуживание</w:t>
            </w:r>
            <w:proofErr w:type="spellEnd"/>
          </w:p>
        </w:tc>
        <w:tc>
          <w:tcPr>
            <w:tcW w:w="1908" w:type="dxa"/>
          </w:tcPr>
          <w:p w:rsidR="005C3FF8" w:rsidRPr="00E67E00" w:rsidRDefault="005C3FF8" w:rsidP="007B612E">
            <w:pPr>
              <w:pStyle w:val="TableParagraph"/>
              <w:spacing w:line="258" w:lineRule="exact"/>
              <w:ind w:left="113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</w:rPr>
              <w:t>3.4.2</w:t>
            </w:r>
          </w:p>
        </w:tc>
        <w:tc>
          <w:tcPr>
            <w:tcW w:w="1575" w:type="dxa"/>
          </w:tcPr>
          <w:p w:rsidR="005C3FF8" w:rsidRPr="00E67E00" w:rsidRDefault="005C3FF8" w:rsidP="008731AD">
            <w:pPr>
              <w:pStyle w:val="TableParagraph"/>
              <w:spacing w:line="258" w:lineRule="exact"/>
              <w:ind w:left="82" w:right="74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</w:rPr>
              <w:t>2,</w:t>
            </w:r>
            <w:r w:rsidR="008731AD" w:rsidRPr="00E67E00">
              <w:rPr>
                <w:sz w:val="24"/>
                <w:szCs w:val="24"/>
                <w:lang w:val="ru-RU"/>
              </w:rPr>
              <w:t>0</w:t>
            </w:r>
          </w:p>
        </w:tc>
      </w:tr>
      <w:tr w:rsidR="005C3FF8" w:rsidRPr="00E67E00" w:rsidTr="007B612E">
        <w:trPr>
          <w:trHeight w:val="275"/>
        </w:trPr>
        <w:tc>
          <w:tcPr>
            <w:tcW w:w="698" w:type="dxa"/>
          </w:tcPr>
          <w:p w:rsidR="005C3FF8" w:rsidRPr="00E67E00" w:rsidRDefault="00BE07F6" w:rsidP="00BE07F6">
            <w:pPr>
              <w:pStyle w:val="TableParagraph"/>
              <w:ind w:left="143" w:right="136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  <w:lang w:val="ru-RU"/>
              </w:rPr>
              <w:t>28</w:t>
            </w:r>
          </w:p>
        </w:tc>
        <w:tc>
          <w:tcPr>
            <w:tcW w:w="5394" w:type="dxa"/>
          </w:tcPr>
          <w:p w:rsidR="005C3FF8" w:rsidRPr="00E67E00" w:rsidRDefault="005C3FF8" w:rsidP="007B612E">
            <w:pPr>
              <w:pStyle w:val="TableParagraph"/>
              <w:ind w:left="65" w:right="59"/>
              <w:rPr>
                <w:sz w:val="24"/>
                <w:szCs w:val="24"/>
              </w:rPr>
            </w:pPr>
            <w:proofErr w:type="spellStart"/>
            <w:r w:rsidRPr="00E67E00">
              <w:rPr>
                <w:sz w:val="24"/>
                <w:szCs w:val="24"/>
              </w:rPr>
              <w:t>Образование</w:t>
            </w:r>
            <w:proofErr w:type="spellEnd"/>
            <w:r w:rsidRPr="00E67E00">
              <w:rPr>
                <w:sz w:val="24"/>
                <w:szCs w:val="24"/>
              </w:rPr>
              <w:t xml:space="preserve"> и </w:t>
            </w:r>
            <w:proofErr w:type="spellStart"/>
            <w:r w:rsidRPr="00E67E00">
              <w:rPr>
                <w:sz w:val="24"/>
                <w:szCs w:val="24"/>
              </w:rPr>
              <w:t>просвещение</w:t>
            </w:r>
            <w:proofErr w:type="spellEnd"/>
          </w:p>
        </w:tc>
        <w:tc>
          <w:tcPr>
            <w:tcW w:w="1908" w:type="dxa"/>
          </w:tcPr>
          <w:p w:rsidR="005C3FF8" w:rsidRPr="00E67E00" w:rsidRDefault="005C3FF8" w:rsidP="007B612E">
            <w:pPr>
              <w:pStyle w:val="TableParagraph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</w:rPr>
              <w:t>3.5</w:t>
            </w:r>
          </w:p>
        </w:tc>
        <w:tc>
          <w:tcPr>
            <w:tcW w:w="1575" w:type="dxa"/>
          </w:tcPr>
          <w:p w:rsidR="005C3FF8" w:rsidRPr="00E67E00" w:rsidRDefault="005C3FF8" w:rsidP="007B612E">
            <w:pPr>
              <w:pStyle w:val="TableParagraph"/>
              <w:ind w:left="82" w:right="74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</w:rPr>
              <w:t>1,0</w:t>
            </w:r>
          </w:p>
        </w:tc>
      </w:tr>
      <w:tr w:rsidR="005C3FF8" w:rsidRPr="00E67E00" w:rsidTr="007B612E">
        <w:trPr>
          <w:trHeight w:val="551"/>
        </w:trPr>
        <w:tc>
          <w:tcPr>
            <w:tcW w:w="698" w:type="dxa"/>
          </w:tcPr>
          <w:p w:rsidR="005C3FF8" w:rsidRPr="00E67E00" w:rsidRDefault="00BE07F6" w:rsidP="00BE07F6">
            <w:pPr>
              <w:pStyle w:val="TableParagraph"/>
              <w:spacing w:before="125" w:line="240" w:lineRule="auto"/>
              <w:ind w:left="143" w:right="136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  <w:lang w:val="ru-RU"/>
              </w:rPr>
              <w:t>29</w:t>
            </w:r>
          </w:p>
        </w:tc>
        <w:tc>
          <w:tcPr>
            <w:tcW w:w="5394" w:type="dxa"/>
          </w:tcPr>
          <w:p w:rsidR="005C3FF8" w:rsidRPr="00E67E00" w:rsidRDefault="005C3FF8" w:rsidP="007B612E">
            <w:pPr>
              <w:pStyle w:val="TableParagraph"/>
              <w:spacing w:line="265" w:lineRule="exact"/>
              <w:ind w:left="66" w:right="59"/>
              <w:rPr>
                <w:sz w:val="24"/>
                <w:szCs w:val="24"/>
                <w:lang w:val="ru-RU"/>
              </w:rPr>
            </w:pPr>
            <w:r w:rsidRPr="00E67E00">
              <w:rPr>
                <w:sz w:val="24"/>
                <w:szCs w:val="24"/>
                <w:lang w:val="ru-RU"/>
              </w:rPr>
              <w:t>Дошкольное, начальное и среднее общее</w:t>
            </w:r>
          </w:p>
          <w:p w:rsidR="005C3FF8" w:rsidRPr="00E67E00" w:rsidRDefault="005C3FF8" w:rsidP="007B612E">
            <w:pPr>
              <w:pStyle w:val="TableParagraph"/>
              <w:spacing w:line="267" w:lineRule="exact"/>
              <w:ind w:left="66" w:right="58"/>
              <w:rPr>
                <w:sz w:val="24"/>
                <w:szCs w:val="24"/>
                <w:lang w:val="ru-RU"/>
              </w:rPr>
            </w:pPr>
            <w:r w:rsidRPr="00E67E00">
              <w:rPr>
                <w:sz w:val="24"/>
                <w:szCs w:val="24"/>
                <w:lang w:val="ru-RU"/>
              </w:rPr>
              <w:t>образование</w:t>
            </w:r>
          </w:p>
        </w:tc>
        <w:tc>
          <w:tcPr>
            <w:tcW w:w="1908" w:type="dxa"/>
          </w:tcPr>
          <w:p w:rsidR="005C3FF8" w:rsidRPr="00E67E00" w:rsidRDefault="005C3FF8" w:rsidP="007B612E">
            <w:pPr>
              <w:pStyle w:val="TableParagraph"/>
              <w:spacing w:before="125" w:line="240" w:lineRule="auto"/>
              <w:ind w:left="113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</w:rPr>
              <w:t>3.5.1</w:t>
            </w:r>
          </w:p>
        </w:tc>
        <w:tc>
          <w:tcPr>
            <w:tcW w:w="1575" w:type="dxa"/>
          </w:tcPr>
          <w:p w:rsidR="005C3FF8" w:rsidRPr="00E67E00" w:rsidRDefault="005C3FF8" w:rsidP="007B612E">
            <w:pPr>
              <w:pStyle w:val="TableParagraph"/>
              <w:spacing w:before="125" w:line="240" w:lineRule="auto"/>
              <w:ind w:left="82" w:right="74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</w:rPr>
              <w:t>1,0</w:t>
            </w:r>
          </w:p>
        </w:tc>
      </w:tr>
      <w:tr w:rsidR="005C3FF8" w:rsidRPr="00E67E00" w:rsidTr="007B612E">
        <w:trPr>
          <w:trHeight w:val="276"/>
        </w:trPr>
        <w:tc>
          <w:tcPr>
            <w:tcW w:w="698" w:type="dxa"/>
          </w:tcPr>
          <w:p w:rsidR="005C3FF8" w:rsidRPr="00E67E00" w:rsidRDefault="0009422F" w:rsidP="00BE07F6">
            <w:pPr>
              <w:pStyle w:val="TableParagraph"/>
              <w:ind w:left="143" w:right="136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  <w:lang w:val="ru-RU"/>
              </w:rPr>
              <w:t>3</w:t>
            </w:r>
            <w:r w:rsidR="00BE07F6" w:rsidRPr="00E67E00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5394" w:type="dxa"/>
          </w:tcPr>
          <w:p w:rsidR="005C3FF8" w:rsidRPr="00E67E00" w:rsidRDefault="005C3FF8" w:rsidP="007B612E">
            <w:pPr>
              <w:pStyle w:val="TableParagraph"/>
              <w:ind w:left="66" w:right="56"/>
              <w:rPr>
                <w:sz w:val="24"/>
                <w:szCs w:val="24"/>
              </w:rPr>
            </w:pPr>
            <w:proofErr w:type="spellStart"/>
            <w:r w:rsidRPr="00E67E00">
              <w:rPr>
                <w:sz w:val="24"/>
                <w:szCs w:val="24"/>
              </w:rPr>
              <w:t>Культурное</w:t>
            </w:r>
            <w:proofErr w:type="spellEnd"/>
            <w:r w:rsidR="00A67CC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E00">
              <w:rPr>
                <w:sz w:val="24"/>
                <w:szCs w:val="24"/>
              </w:rPr>
              <w:t>развитие</w:t>
            </w:r>
            <w:proofErr w:type="spellEnd"/>
          </w:p>
        </w:tc>
        <w:tc>
          <w:tcPr>
            <w:tcW w:w="1908" w:type="dxa"/>
          </w:tcPr>
          <w:p w:rsidR="005C3FF8" w:rsidRPr="00E67E00" w:rsidRDefault="005C3FF8" w:rsidP="007B612E">
            <w:pPr>
              <w:pStyle w:val="TableParagraph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</w:rPr>
              <w:t>3.6</w:t>
            </w:r>
          </w:p>
        </w:tc>
        <w:tc>
          <w:tcPr>
            <w:tcW w:w="1575" w:type="dxa"/>
          </w:tcPr>
          <w:p w:rsidR="005C3FF8" w:rsidRPr="00E67E00" w:rsidRDefault="005C3FF8" w:rsidP="007B612E">
            <w:pPr>
              <w:pStyle w:val="TableParagraph"/>
              <w:ind w:left="82" w:right="74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</w:rPr>
              <w:t>1,0</w:t>
            </w:r>
          </w:p>
        </w:tc>
      </w:tr>
      <w:tr w:rsidR="005C3FF8" w:rsidRPr="00E67E00" w:rsidTr="007B612E">
        <w:trPr>
          <w:trHeight w:val="275"/>
        </w:trPr>
        <w:tc>
          <w:tcPr>
            <w:tcW w:w="698" w:type="dxa"/>
          </w:tcPr>
          <w:p w:rsidR="005C3FF8" w:rsidRPr="00E67E00" w:rsidRDefault="0009422F" w:rsidP="00BE07F6">
            <w:pPr>
              <w:pStyle w:val="TableParagraph"/>
              <w:ind w:left="143" w:right="136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  <w:lang w:val="ru-RU"/>
              </w:rPr>
              <w:t>3</w:t>
            </w:r>
            <w:r w:rsidR="00BE07F6" w:rsidRPr="00E67E00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5394" w:type="dxa"/>
          </w:tcPr>
          <w:p w:rsidR="005C3FF8" w:rsidRPr="00E67E00" w:rsidRDefault="005C3FF8" w:rsidP="007B612E">
            <w:pPr>
              <w:pStyle w:val="TableParagraph"/>
              <w:ind w:left="66" w:right="57"/>
              <w:rPr>
                <w:sz w:val="24"/>
                <w:szCs w:val="24"/>
              </w:rPr>
            </w:pPr>
            <w:proofErr w:type="spellStart"/>
            <w:r w:rsidRPr="00E67E00">
              <w:rPr>
                <w:sz w:val="24"/>
                <w:szCs w:val="24"/>
              </w:rPr>
              <w:t>Религиозное</w:t>
            </w:r>
            <w:proofErr w:type="spellEnd"/>
            <w:r w:rsidR="00A67CC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E00">
              <w:rPr>
                <w:sz w:val="24"/>
                <w:szCs w:val="24"/>
              </w:rPr>
              <w:t>использование</w:t>
            </w:r>
            <w:proofErr w:type="spellEnd"/>
          </w:p>
        </w:tc>
        <w:tc>
          <w:tcPr>
            <w:tcW w:w="1908" w:type="dxa"/>
          </w:tcPr>
          <w:p w:rsidR="005C3FF8" w:rsidRPr="00E67E00" w:rsidRDefault="005C3FF8" w:rsidP="007B612E">
            <w:pPr>
              <w:pStyle w:val="TableParagraph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</w:rPr>
              <w:t>3.7</w:t>
            </w:r>
          </w:p>
        </w:tc>
        <w:tc>
          <w:tcPr>
            <w:tcW w:w="1575" w:type="dxa"/>
          </w:tcPr>
          <w:p w:rsidR="005C3FF8" w:rsidRPr="00E67E00" w:rsidRDefault="005C3FF8" w:rsidP="0090666E">
            <w:pPr>
              <w:pStyle w:val="TableParagraph"/>
              <w:ind w:left="82" w:right="74"/>
              <w:rPr>
                <w:sz w:val="24"/>
                <w:szCs w:val="24"/>
                <w:lang w:val="ru-RU"/>
              </w:rPr>
            </w:pPr>
            <w:r w:rsidRPr="00E67E00">
              <w:rPr>
                <w:sz w:val="24"/>
                <w:szCs w:val="24"/>
              </w:rPr>
              <w:t>0</w:t>
            </w:r>
            <w:r w:rsidR="0090666E" w:rsidRPr="00E67E00">
              <w:rPr>
                <w:sz w:val="24"/>
                <w:szCs w:val="24"/>
                <w:lang w:val="ru-RU"/>
              </w:rPr>
              <w:t>,5</w:t>
            </w:r>
          </w:p>
        </w:tc>
      </w:tr>
      <w:tr w:rsidR="005C3FF8" w:rsidRPr="00E67E00" w:rsidTr="007B612E">
        <w:trPr>
          <w:trHeight w:val="275"/>
        </w:trPr>
        <w:tc>
          <w:tcPr>
            <w:tcW w:w="698" w:type="dxa"/>
          </w:tcPr>
          <w:p w:rsidR="005C3FF8" w:rsidRPr="00E67E00" w:rsidRDefault="0009422F" w:rsidP="00BE07F6">
            <w:pPr>
              <w:pStyle w:val="TableParagraph"/>
              <w:ind w:left="143" w:right="136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  <w:lang w:val="ru-RU"/>
              </w:rPr>
              <w:t>3</w:t>
            </w:r>
            <w:r w:rsidR="00BE07F6" w:rsidRPr="00E67E00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5394" w:type="dxa"/>
          </w:tcPr>
          <w:p w:rsidR="005C3FF8" w:rsidRPr="00E67E00" w:rsidRDefault="005C3FF8" w:rsidP="007B612E">
            <w:pPr>
              <w:pStyle w:val="TableParagraph"/>
              <w:ind w:left="66" w:right="57"/>
              <w:rPr>
                <w:sz w:val="24"/>
                <w:szCs w:val="24"/>
              </w:rPr>
            </w:pPr>
            <w:proofErr w:type="spellStart"/>
            <w:r w:rsidRPr="00E67E00">
              <w:rPr>
                <w:sz w:val="24"/>
                <w:szCs w:val="24"/>
              </w:rPr>
              <w:t>Ветеринарное</w:t>
            </w:r>
            <w:proofErr w:type="spellEnd"/>
            <w:r w:rsidR="00A67CC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E00">
              <w:rPr>
                <w:sz w:val="24"/>
                <w:szCs w:val="24"/>
              </w:rPr>
              <w:t>обслуживание</w:t>
            </w:r>
            <w:proofErr w:type="spellEnd"/>
          </w:p>
        </w:tc>
        <w:tc>
          <w:tcPr>
            <w:tcW w:w="1908" w:type="dxa"/>
          </w:tcPr>
          <w:p w:rsidR="005C3FF8" w:rsidRPr="00E67E00" w:rsidRDefault="005C3FF8" w:rsidP="007B612E">
            <w:pPr>
              <w:pStyle w:val="TableParagraph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</w:rPr>
              <w:t>3.10</w:t>
            </w:r>
          </w:p>
        </w:tc>
        <w:tc>
          <w:tcPr>
            <w:tcW w:w="1575" w:type="dxa"/>
          </w:tcPr>
          <w:p w:rsidR="005C3FF8" w:rsidRPr="00E67E00" w:rsidRDefault="005C3FF8" w:rsidP="007B612E">
            <w:pPr>
              <w:pStyle w:val="TableParagraph"/>
              <w:ind w:left="82" w:right="74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</w:rPr>
              <w:t>1,0</w:t>
            </w:r>
          </w:p>
        </w:tc>
      </w:tr>
      <w:tr w:rsidR="005C3FF8" w:rsidRPr="00E67E00" w:rsidTr="007B612E">
        <w:trPr>
          <w:trHeight w:val="275"/>
        </w:trPr>
        <w:tc>
          <w:tcPr>
            <w:tcW w:w="698" w:type="dxa"/>
          </w:tcPr>
          <w:p w:rsidR="005C3FF8" w:rsidRPr="00E67E00" w:rsidRDefault="0009422F" w:rsidP="00BE07F6">
            <w:pPr>
              <w:pStyle w:val="TableParagraph"/>
              <w:ind w:left="143" w:right="136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  <w:lang w:val="ru-RU"/>
              </w:rPr>
              <w:t>3</w:t>
            </w:r>
            <w:r w:rsidR="00BE07F6" w:rsidRPr="00E67E00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5394" w:type="dxa"/>
          </w:tcPr>
          <w:p w:rsidR="005C3FF8" w:rsidRPr="00E67E00" w:rsidRDefault="005C3FF8" w:rsidP="007B612E">
            <w:pPr>
              <w:pStyle w:val="TableParagraph"/>
              <w:ind w:left="66" w:right="59"/>
              <w:rPr>
                <w:sz w:val="24"/>
                <w:szCs w:val="24"/>
              </w:rPr>
            </w:pPr>
            <w:proofErr w:type="spellStart"/>
            <w:r w:rsidRPr="00E67E00">
              <w:rPr>
                <w:sz w:val="24"/>
                <w:szCs w:val="24"/>
              </w:rPr>
              <w:t>Амбулаторное</w:t>
            </w:r>
            <w:proofErr w:type="spellEnd"/>
            <w:r w:rsidR="00A67CC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E00">
              <w:rPr>
                <w:sz w:val="24"/>
                <w:szCs w:val="24"/>
              </w:rPr>
              <w:t>ветеринарное</w:t>
            </w:r>
            <w:proofErr w:type="spellEnd"/>
            <w:r w:rsidR="00A67CC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E00">
              <w:rPr>
                <w:sz w:val="24"/>
                <w:szCs w:val="24"/>
              </w:rPr>
              <w:t>обслуживание</w:t>
            </w:r>
            <w:proofErr w:type="spellEnd"/>
          </w:p>
        </w:tc>
        <w:tc>
          <w:tcPr>
            <w:tcW w:w="1908" w:type="dxa"/>
          </w:tcPr>
          <w:p w:rsidR="005C3FF8" w:rsidRPr="00E67E00" w:rsidRDefault="005C3FF8" w:rsidP="007B612E">
            <w:pPr>
              <w:pStyle w:val="TableParagraph"/>
              <w:ind w:left="113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</w:rPr>
              <w:t>3.10.1</w:t>
            </w:r>
          </w:p>
        </w:tc>
        <w:tc>
          <w:tcPr>
            <w:tcW w:w="1575" w:type="dxa"/>
          </w:tcPr>
          <w:p w:rsidR="005C3FF8" w:rsidRPr="00E67E00" w:rsidRDefault="005C3FF8" w:rsidP="007B612E">
            <w:pPr>
              <w:pStyle w:val="TableParagraph"/>
              <w:ind w:left="82" w:right="74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</w:rPr>
              <w:t>1,0</w:t>
            </w:r>
          </w:p>
        </w:tc>
      </w:tr>
      <w:tr w:rsidR="005C3FF8" w:rsidRPr="00E67E00" w:rsidTr="007B612E">
        <w:trPr>
          <w:trHeight w:val="275"/>
        </w:trPr>
        <w:tc>
          <w:tcPr>
            <w:tcW w:w="698" w:type="dxa"/>
          </w:tcPr>
          <w:p w:rsidR="005C3FF8" w:rsidRPr="00E67E00" w:rsidRDefault="0009422F" w:rsidP="00BE07F6">
            <w:pPr>
              <w:pStyle w:val="TableParagraph"/>
              <w:ind w:left="143" w:right="136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  <w:lang w:val="ru-RU"/>
              </w:rPr>
              <w:t>3</w:t>
            </w:r>
            <w:r w:rsidR="00BE07F6" w:rsidRPr="00E67E00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5394" w:type="dxa"/>
          </w:tcPr>
          <w:p w:rsidR="005C3FF8" w:rsidRPr="00E67E00" w:rsidRDefault="005C3FF8" w:rsidP="007B612E">
            <w:pPr>
              <w:pStyle w:val="TableParagraph"/>
              <w:ind w:left="65" w:right="59"/>
              <w:rPr>
                <w:sz w:val="24"/>
                <w:szCs w:val="24"/>
              </w:rPr>
            </w:pPr>
            <w:proofErr w:type="spellStart"/>
            <w:r w:rsidRPr="00E67E00">
              <w:rPr>
                <w:sz w:val="24"/>
                <w:szCs w:val="24"/>
              </w:rPr>
              <w:t>Предпринимательство</w:t>
            </w:r>
            <w:proofErr w:type="spellEnd"/>
          </w:p>
        </w:tc>
        <w:tc>
          <w:tcPr>
            <w:tcW w:w="1908" w:type="dxa"/>
          </w:tcPr>
          <w:p w:rsidR="005C3FF8" w:rsidRPr="00E67E00" w:rsidRDefault="005C3FF8" w:rsidP="007B612E">
            <w:pPr>
              <w:pStyle w:val="TableParagraph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</w:rPr>
              <w:t>4.0</w:t>
            </w:r>
          </w:p>
        </w:tc>
        <w:tc>
          <w:tcPr>
            <w:tcW w:w="1575" w:type="dxa"/>
          </w:tcPr>
          <w:p w:rsidR="005C3FF8" w:rsidRPr="00FF06C8" w:rsidRDefault="0090666E" w:rsidP="005827BB">
            <w:pPr>
              <w:pStyle w:val="TableParagraph"/>
              <w:ind w:left="82" w:right="74"/>
              <w:rPr>
                <w:sz w:val="24"/>
                <w:szCs w:val="24"/>
                <w:lang w:val="ru-RU"/>
              </w:rPr>
            </w:pPr>
            <w:r w:rsidRPr="00FF06C8">
              <w:rPr>
                <w:sz w:val="24"/>
                <w:szCs w:val="24"/>
                <w:lang w:val="ru-RU"/>
              </w:rPr>
              <w:t>1</w:t>
            </w:r>
            <w:r w:rsidR="005C3FF8" w:rsidRPr="00FF06C8">
              <w:rPr>
                <w:sz w:val="24"/>
                <w:szCs w:val="24"/>
              </w:rPr>
              <w:t>,</w:t>
            </w:r>
            <w:r w:rsidR="005827BB" w:rsidRPr="00FF06C8">
              <w:rPr>
                <w:sz w:val="24"/>
                <w:szCs w:val="24"/>
                <w:lang w:val="ru-RU"/>
              </w:rPr>
              <w:t>5</w:t>
            </w:r>
          </w:p>
        </w:tc>
      </w:tr>
      <w:tr w:rsidR="005C3FF8" w:rsidRPr="00E67E00" w:rsidTr="007B612E">
        <w:trPr>
          <w:trHeight w:val="278"/>
        </w:trPr>
        <w:tc>
          <w:tcPr>
            <w:tcW w:w="698" w:type="dxa"/>
          </w:tcPr>
          <w:p w:rsidR="005C3FF8" w:rsidRPr="00E67E00" w:rsidRDefault="0009422F" w:rsidP="00BE07F6">
            <w:pPr>
              <w:pStyle w:val="TableParagraph"/>
              <w:spacing w:line="258" w:lineRule="exact"/>
              <w:ind w:left="143" w:right="136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  <w:lang w:val="ru-RU"/>
              </w:rPr>
              <w:t>3</w:t>
            </w:r>
            <w:r w:rsidR="00BE07F6" w:rsidRPr="00E67E00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5394" w:type="dxa"/>
          </w:tcPr>
          <w:p w:rsidR="005C3FF8" w:rsidRPr="00E67E00" w:rsidRDefault="005C3FF8" w:rsidP="007B612E">
            <w:pPr>
              <w:pStyle w:val="TableParagraph"/>
              <w:spacing w:line="258" w:lineRule="exact"/>
              <w:ind w:left="66" w:right="59"/>
              <w:rPr>
                <w:sz w:val="24"/>
                <w:szCs w:val="24"/>
              </w:rPr>
            </w:pPr>
            <w:proofErr w:type="spellStart"/>
            <w:r w:rsidRPr="00E67E00">
              <w:rPr>
                <w:sz w:val="24"/>
                <w:szCs w:val="24"/>
              </w:rPr>
              <w:t>Деловое</w:t>
            </w:r>
            <w:proofErr w:type="spellEnd"/>
            <w:r w:rsidR="00A67CC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E00">
              <w:rPr>
                <w:sz w:val="24"/>
                <w:szCs w:val="24"/>
              </w:rPr>
              <w:t>управление</w:t>
            </w:r>
            <w:proofErr w:type="spellEnd"/>
          </w:p>
        </w:tc>
        <w:tc>
          <w:tcPr>
            <w:tcW w:w="1908" w:type="dxa"/>
          </w:tcPr>
          <w:p w:rsidR="005C3FF8" w:rsidRPr="00E67E00" w:rsidRDefault="005C3FF8" w:rsidP="007B612E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</w:rPr>
              <w:t>4.1</w:t>
            </w:r>
          </w:p>
        </w:tc>
        <w:tc>
          <w:tcPr>
            <w:tcW w:w="1575" w:type="dxa"/>
          </w:tcPr>
          <w:p w:rsidR="005C3FF8" w:rsidRPr="00FF06C8" w:rsidRDefault="0090666E" w:rsidP="005827BB">
            <w:pPr>
              <w:pStyle w:val="TableParagraph"/>
              <w:spacing w:line="258" w:lineRule="exact"/>
              <w:ind w:left="82" w:right="74"/>
              <w:rPr>
                <w:sz w:val="24"/>
                <w:szCs w:val="24"/>
              </w:rPr>
            </w:pPr>
            <w:r w:rsidRPr="00FF06C8">
              <w:rPr>
                <w:sz w:val="24"/>
                <w:szCs w:val="24"/>
                <w:lang w:val="ru-RU"/>
              </w:rPr>
              <w:t>1</w:t>
            </w:r>
            <w:r w:rsidR="005C3FF8" w:rsidRPr="00FF06C8">
              <w:rPr>
                <w:sz w:val="24"/>
                <w:szCs w:val="24"/>
              </w:rPr>
              <w:t>,</w:t>
            </w:r>
            <w:r w:rsidR="005827BB" w:rsidRPr="00FF06C8">
              <w:rPr>
                <w:sz w:val="24"/>
                <w:szCs w:val="24"/>
                <w:lang w:val="ru-RU"/>
              </w:rPr>
              <w:t>5</w:t>
            </w:r>
          </w:p>
        </w:tc>
      </w:tr>
      <w:tr w:rsidR="005C3FF8" w:rsidRPr="00E67E00" w:rsidTr="007B612E">
        <w:trPr>
          <w:trHeight w:val="551"/>
        </w:trPr>
        <w:tc>
          <w:tcPr>
            <w:tcW w:w="698" w:type="dxa"/>
          </w:tcPr>
          <w:p w:rsidR="005C3FF8" w:rsidRPr="00E67E00" w:rsidRDefault="00BE07F6" w:rsidP="00BE07F6">
            <w:pPr>
              <w:pStyle w:val="TableParagraph"/>
              <w:spacing w:before="125" w:line="240" w:lineRule="auto"/>
              <w:ind w:left="143" w:right="136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  <w:lang w:val="ru-RU"/>
              </w:rPr>
              <w:t>36</w:t>
            </w:r>
          </w:p>
        </w:tc>
        <w:tc>
          <w:tcPr>
            <w:tcW w:w="5394" w:type="dxa"/>
          </w:tcPr>
          <w:p w:rsidR="005C3FF8" w:rsidRPr="00E67E00" w:rsidRDefault="005C3FF8" w:rsidP="007B612E">
            <w:pPr>
              <w:pStyle w:val="TableParagraph"/>
              <w:spacing w:line="265" w:lineRule="exact"/>
              <w:ind w:left="66" w:right="56"/>
              <w:rPr>
                <w:sz w:val="24"/>
                <w:szCs w:val="24"/>
                <w:lang w:val="ru-RU"/>
              </w:rPr>
            </w:pPr>
            <w:proofErr w:type="gramStart"/>
            <w:r w:rsidRPr="00E67E00">
              <w:rPr>
                <w:sz w:val="24"/>
                <w:szCs w:val="24"/>
                <w:lang w:val="ru-RU"/>
              </w:rPr>
              <w:t>Объекты торговли (торговые центры, торгово-</w:t>
            </w:r>
            <w:proofErr w:type="gramEnd"/>
          </w:p>
          <w:p w:rsidR="005C3FF8" w:rsidRPr="00E67E00" w:rsidRDefault="00A67CC2" w:rsidP="007B612E">
            <w:pPr>
              <w:pStyle w:val="TableParagraph"/>
              <w:spacing w:line="267" w:lineRule="exact"/>
              <w:ind w:left="66" w:right="59"/>
              <w:rPr>
                <w:sz w:val="24"/>
                <w:szCs w:val="24"/>
              </w:rPr>
            </w:pPr>
            <w:proofErr w:type="spellStart"/>
            <w:r w:rsidRPr="00E67E00">
              <w:rPr>
                <w:sz w:val="24"/>
                <w:szCs w:val="24"/>
              </w:rPr>
              <w:t>Р</w:t>
            </w:r>
            <w:r w:rsidR="005C3FF8" w:rsidRPr="00E67E00">
              <w:rPr>
                <w:sz w:val="24"/>
                <w:szCs w:val="24"/>
              </w:rPr>
              <w:t>азвлекательные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5C3FF8" w:rsidRPr="00E67E00">
              <w:rPr>
                <w:sz w:val="24"/>
                <w:szCs w:val="24"/>
              </w:rPr>
              <w:t>центры</w:t>
            </w:r>
            <w:proofErr w:type="spellEnd"/>
            <w:r w:rsidR="005C3FF8" w:rsidRPr="00E67E00">
              <w:rPr>
                <w:sz w:val="24"/>
                <w:szCs w:val="24"/>
              </w:rPr>
              <w:t xml:space="preserve"> (</w:t>
            </w:r>
            <w:proofErr w:type="spellStart"/>
            <w:r w:rsidR="005C3FF8" w:rsidRPr="00E67E00">
              <w:rPr>
                <w:sz w:val="24"/>
                <w:szCs w:val="24"/>
              </w:rPr>
              <w:t>комплексы</w:t>
            </w:r>
            <w:proofErr w:type="spellEnd"/>
            <w:r w:rsidR="005C3FF8" w:rsidRPr="00E67E00">
              <w:rPr>
                <w:sz w:val="24"/>
                <w:szCs w:val="24"/>
              </w:rPr>
              <w:t>)</w:t>
            </w:r>
          </w:p>
        </w:tc>
        <w:tc>
          <w:tcPr>
            <w:tcW w:w="1908" w:type="dxa"/>
          </w:tcPr>
          <w:p w:rsidR="005C3FF8" w:rsidRPr="00E67E00" w:rsidRDefault="005C3FF8" w:rsidP="007B612E">
            <w:pPr>
              <w:pStyle w:val="TableParagraph"/>
              <w:spacing w:before="125" w:line="240" w:lineRule="auto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</w:rPr>
              <w:t>4.2</w:t>
            </w:r>
          </w:p>
        </w:tc>
        <w:tc>
          <w:tcPr>
            <w:tcW w:w="1575" w:type="dxa"/>
          </w:tcPr>
          <w:p w:rsidR="005C3FF8" w:rsidRPr="002353B7" w:rsidRDefault="005827BB" w:rsidP="005827BB">
            <w:pPr>
              <w:pStyle w:val="TableParagraph"/>
              <w:spacing w:before="125" w:line="240" w:lineRule="auto"/>
              <w:ind w:left="82" w:right="74"/>
              <w:rPr>
                <w:sz w:val="24"/>
                <w:szCs w:val="24"/>
              </w:rPr>
            </w:pPr>
            <w:r w:rsidRPr="002353B7">
              <w:rPr>
                <w:sz w:val="24"/>
                <w:szCs w:val="24"/>
                <w:lang w:val="ru-RU"/>
              </w:rPr>
              <w:t>2</w:t>
            </w:r>
            <w:r w:rsidR="0090666E" w:rsidRPr="002353B7">
              <w:rPr>
                <w:sz w:val="24"/>
                <w:szCs w:val="24"/>
                <w:lang w:val="ru-RU"/>
              </w:rPr>
              <w:t>,</w:t>
            </w:r>
            <w:r w:rsidRPr="002353B7">
              <w:rPr>
                <w:sz w:val="24"/>
                <w:szCs w:val="24"/>
                <w:lang w:val="ru-RU"/>
              </w:rPr>
              <w:t>0</w:t>
            </w:r>
          </w:p>
        </w:tc>
      </w:tr>
      <w:tr w:rsidR="005C3FF8" w:rsidRPr="00E67E00" w:rsidTr="007B612E">
        <w:trPr>
          <w:trHeight w:val="275"/>
        </w:trPr>
        <w:tc>
          <w:tcPr>
            <w:tcW w:w="698" w:type="dxa"/>
          </w:tcPr>
          <w:p w:rsidR="005C3FF8" w:rsidRPr="00E67E00" w:rsidRDefault="00BE07F6" w:rsidP="00BE07F6">
            <w:pPr>
              <w:pStyle w:val="TableParagraph"/>
              <w:ind w:left="143" w:right="136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  <w:lang w:val="ru-RU"/>
              </w:rPr>
              <w:t>37</w:t>
            </w:r>
          </w:p>
        </w:tc>
        <w:tc>
          <w:tcPr>
            <w:tcW w:w="5394" w:type="dxa"/>
          </w:tcPr>
          <w:p w:rsidR="005C3FF8" w:rsidRPr="00E67E00" w:rsidRDefault="005C3FF8" w:rsidP="007B612E">
            <w:pPr>
              <w:pStyle w:val="TableParagraph"/>
              <w:ind w:left="66" w:right="58"/>
              <w:rPr>
                <w:sz w:val="24"/>
                <w:szCs w:val="24"/>
              </w:rPr>
            </w:pPr>
            <w:proofErr w:type="spellStart"/>
            <w:r w:rsidRPr="00E67E00">
              <w:rPr>
                <w:sz w:val="24"/>
                <w:szCs w:val="24"/>
              </w:rPr>
              <w:t>Рынки</w:t>
            </w:r>
            <w:proofErr w:type="spellEnd"/>
          </w:p>
        </w:tc>
        <w:tc>
          <w:tcPr>
            <w:tcW w:w="1908" w:type="dxa"/>
          </w:tcPr>
          <w:p w:rsidR="005C3FF8" w:rsidRPr="00E67E00" w:rsidRDefault="005C3FF8" w:rsidP="007B612E">
            <w:pPr>
              <w:pStyle w:val="TableParagraph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</w:rPr>
              <w:t>4.3</w:t>
            </w:r>
          </w:p>
        </w:tc>
        <w:tc>
          <w:tcPr>
            <w:tcW w:w="1575" w:type="dxa"/>
          </w:tcPr>
          <w:p w:rsidR="005C3FF8" w:rsidRPr="002353B7" w:rsidRDefault="005827BB" w:rsidP="005827BB">
            <w:pPr>
              <w:pStyle w:val="TableParagraph"/>
              <w:ind w:left="82" w:right="74"/>
              <w:rPr>
                <w:sz w:val="24"/>
                <w:szCs w:val="24"/>
              </w:rPr>
            </w:pPr>
            <w:r w:rsidRPr="002353B7">
              <w:rPr>
                <w:sz w:val="24"/>
                <w:szCs w:val="24"/>
                <w:lang w:val="ru-RU"/>
              </w:rPr>
              <w:t>1,5</w:t>
            </w:r>
          </w:p>
        </w:tc>
      </w:tr>
      <w:tr w:rsidR="005C3FF8" w:rsidRPr="00E67E00" w:rsidTr="007B612E">
        <w:trPr>
          <w:trHeight w:val="275"/>
        </w:trPr>
        <w:tc>
          <w:tcPr>
            <w:tcW w:w="698" w:type="dxa"/>
          </w:tcPr>
          <w:p w:rsidR="005C3FF8" w:rsidRPr="00E67E00" w:rsidRDefault="00BE07F6" w:rsidP="00BE07F6">
            <w:pPr>
              <w:pStyle w:val="TableParagraph"/>
              <w:ind w:left="143" w:right="136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  <w:lang w:val="ru-RU"/>
              </w:rPr>
              <w:t>38</w:t>
            </w:r>
          </w:p>
        </w:tc>
        <w:tc>
          <w:tcPr>
            <w:tcW w:w="5394" w:type="dxa"/>
          </w:tcPr>
          <w:p w:rsidR="005C3FF8" w:rsidRPr="00E67E00" w:rsidRDefault="005C3FF8" w:rsidP="007B612E">
            <w:pPr>
              <w:pStyle w:val="TableParagraph"/>
              <w:ind w:left="66" w:right="57"/>
              <w:rPr>
                <w:sz w:val="24"/>
                <w:szCs w:val="24"/>
              </w:rPr>
            </w:pPr>
            <w:proofErr w:type="spellStart"/>
            <w:r w:rsidRPr="00E67E00">
              <w:rPr>
                <w:sz w:val="24"/>
                <w:szCs w:val="24"/>
              </w:rPr>
              <w:t>Магазины</w:t>
            </w:r>
            <w:proofErr w:type="spellEnd"/>
          </w:p>
        </w:tc>
        <w:tc>
          <w:tcPr>
            <w:tcW w:w="1908" w:type="dxa"/>
          </w:tcPr>
          <w:p w:rsidR="005C3FF8" w:rsidRPr="00E67E00" w:rsidRDefault="005C3FF8" w:rsidP="007B612E">
            <w:pPr>
              <w:pStyle w:val="TableParagraph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</w:rPr>
              <w:t>4.4</w:t>
            </w:r>
          </w:p>
        </w:tc>
        <w:tc>
          <w:tcPr>
            <w:tcW w:w="1575" w:type="dxa"/>
          </w:tcPr>
          <w:p w:rsidR="005C3FF8" w:rsidRPr="002353B7" w:rsidRDefault="0090666E" w:rsidP="005827BB">
            <w:pPr>
              <w:pStyle w:val="TableParagraph"/>
              <w:ind w:left="82" w:right="74"/>
              <w:rPr>
                <w:sz w:val="24"/>
                <w:szCs w:val="24"/>
              </w:rPr>
            </w:pPr>
            <w:r w:rsidRPr="002353B7">
              <w:rPr>
                <w:sz w:val="24"/>
                <w:szCs w:val="24"/>
                <w:lang w:val="ru-RU"/>
              </w:rPr>
              <w:t>1</w:t>
            </w:r>
            <w:r w:rsidR="005C3FF8" w:rsidRPr="002353B7">
              <w:rPr>
                <w:sz w:val="24"/>
                <w:szCs w:val="24"/>
              </w:rPr>
              <w:t>,</w:t>
            </w:r>
            <w:r w:rsidR="005827BB" w:rsidRPr="002353B7">
              <w:rPr>
                <w:sz w:val="24"/>
                <w:szCs w:val="24"/>
                <w:lang w:val="ru-RU"/>
              </w:rPr>
              <w:t>5</w:t>
            </w:r>
          </w:p>
        </w:tc>
      </w:tr>
      <w:tr w:rsidR="005C3FF8" w:rsidRPr="00E67E00" w:rsidTr="007B612E">
        <w:trPr>
          <w:trHeight w:val="275"/>
        </w:trPr>
        <w:tc>
          <w:tcPr>
            <w:tcW w:w="698" w:type="dxa"/>
          </w:tcPr>
          <w:p w:rsidR="005C3FF8" w:rsidRPr="00E67E00" w:rsidRDefault="00BE07F6" w:rsidP="00BE07F6">
            <w:pPr>
              <w:pStyle w:val="TableParagraph"/>
              <w:ind w:left="143" w:right="136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  <w:lang w:val="ru-RU"/>
              </w:rPr>
              <w:t>39</w:t>
            </w:r>
          </w:p>
        </w:tc>
        <w:tc>
          <w:tcPr>
            <w:tcW w:w="5394" w:type="dxa"/>
          </w:tcPr>
          <w:p w:rsidR="005C3FF8" w:rsidRPr="00E67E00" w:rsidRDefault="005C3FF8" w:rsidP="007B612E">
            <w:pPr>
              <w:pStyle w:val="TableParagraph"/>
              <w:ind w:left="64" w:right="59"/>
              <w:rPr>
                <w:sz w:val="24"/>
                <w:szCs w:val="24"/>
              </w:rPr>
            </w:pPr>
            <w:proofErr w:type="spellStart"/>
            <w:r w:rsidRPr="00E67E00">
              <w:rPr>
                <w:sz w:val="24"/>
                <w:szCs w:val="24"/>
              </w:rPr>
              <w:t>Банковская</w:t>
            </w:r>
            <w:proofErr w:type="spellEnd"/>
            <w:r w:rsidRPr="00E67E00">
              <w:rPr>
                <w:sz w:val="24"/>
                <w:szCs w:val="24"/>
              </w:rPr>
              <w:t xml:space="preserve"> и </w:t>
            </w:r>
            <w:proofErr w:type="spellStart"/>
            <w:r w:rsidRPr="00E67E00">
              <w:rPr>
                <w:sz w:val="24"/>
                <w:szCs w:val="24"/>
              </w:rPr>
              <w:t>страховая</w:t>
            </w:r>
            <w:proofErr w:type="spellEnd"/>
            <w:r w:rsidR="00A67CC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E00">
              <w:rPr>
                <w:sz w:val="24"/>
                <w:szCs w:val="24"/>
              </w:rPr>
              <w:t>деятельность</w:t>
            </w:r>
            <w:proofErr w:type="spellEnd"/>
          </w:p>
        </w:tc>
        <w:tc>
          <w:tcPr>
            <w:tcW w:w="1908" w:type="dxa"/>
          </w:tcPr>
          <w:p w:rsidR="005C3FF8" w:rsidRPr="00E67E00" w:rsidRDefault="005C3FF8" w:rsidP="007B612E">
            <w:pPr>
              <w:pStyle w:val="TableParagraph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</w:rPr>
              <w:t>4.5</w:t>
            </w:r>
          </w:p>
        </w:tc>
        <w:tc>
          <w:tcPr>
            <w:tcW w:w="1575" w:type="dxa"/>
          </w:tcPr>
          <w:p w:rsidR="005C3FF8" w:rsidRPr="002353B7" w:rsidRDefault="004D12BD" w:rsidP="004D12BD">
            <w:pPr>
              <w:pStyle w:val="TableParagraph"/>
              <w:ind w:left="82" w:right="74"/>
              <w:rPr>
                <w:sz w:val="24"/>
                <w:szCs w:val="24"/>
              </w:rPr>
            </w:pPr>
            <w:r w:rsidRPr="002353B7">
              <w:rPr>
                <w:sz w:val="24"/>
                <w:szCs w:val="24"/>
                <w:lang w:val="ru-RU"/>
              </w:rPr>
              <w:t>2,0</w:t>
            </w:r>
          </w:p>
        </w:tc>
      </w:tr>
      <w:tr w:rsidR="005C3FF8" w:rsidRPr="00E67E00" w:rsidTr="007B612E">
        <w:trPr>
          <w:trHeight w:val="275"/>
        </w:trPr>
        <w:tc>
          <w:tcPr>
            <w:tcW w:w="698" w:type="dxa"/>
          </w:tcPr>
          <w:p w:rsidR="005C3FF8" w:rsidRPr="00E67E00" w:rsidRDefault="0009422F" w:rsidP="00BE07F6">
            <w:pPr>
              <w:pStyle w:val="TableParagraph"/>
              <w:ind w:left="143" w:right="136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  <w:lang w:val="ru-RU"/>
              </w:rPr>
              <w:t>4</w:t>
            </w:r>
            <w:r w:rsidR="00BE07F6" w:rsidRPr="00E67E00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5394" w:type="dxa"/>
          </w:tcPr>
          <w:p w:rsidR="005C3FF8" w:rsidRPr="00E67E00" w:rsidRDefault="005C3FF8" w:rsidP="007B612E">
            <w:pPr>
              <w:pStyle w:val="TableParagraph"/>
              <w:ind w:left="65" w:right="59"/>
              <w:rPr>
                <w:sz w:val="24"/>
                <w:szCs w:val="24"/>
              </w:rPr>
            </w:pPr>
            <w:proofErr w:type="spellStart"/>
            <w:r w:rsidRPr="00E67E00">
              <w:rPr>
                <w:sz w:val="24"/>
                <w:szCs w:val="24"/>
              </w:rPr>
              <w:t>Общественное</w:t>
            </w:r>
            <w:proofErr w:type="spellEnd"/>
            <w:r w:rsidR="00A67CC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E00">
              <w:rPr>
                <w:sz w:val="24"/>
                <w:szCs w:val="24"/>
              </w:rPr>
              <w:t>питание</w:t>
            </w:r>
            <w:proofErr w:type="spellEnd"/>
          </w:p>
        </w:tc>
        <w:tc>
          <w:tcPr>
            <w:tcW w:w="1908" w:type="dxa"/>
          </w:tcPr>
          <w:p w:rsidR="005C3FF8" w:rsidRPr="00E67E00" w:rsidRDefault="005C3FF8" w:rsidP="007B612E">
            <w:pPr>
              <w:pStyle w:val="TableParagraph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</w:rPr>
              <w:t>4.6</w:t>
            </w:r>
          </w:p>
        </w:tc>
        <w:tc>
          <w:tcPr>
            <w:tcW w:w="1575" w:type="dxa"/>
          </w:tcPr>
          <w:p w:rsidR="005C3FF8" w:rsidRPr="002353B7" w:rsidRDefault="0090666E" w:rsidP="0090666E">
            <w:pPr>
              <w:pStyle w:val="TableParagraph"/>
              <w:ind w:left="82" w:right="74"/>
              <w:rPr>
                <w:sz w:val="24"/>
                <w:szCs w:val="24"/>
              </w:rPr>
            </w:pPr>
            <w:r w:rsidRPr="002353B7">
              <w:rPr>
                <w:sz w:val="24"/>
                <w:szCs w:val="24"/>
                <w:lang w:val="ru-RU"/>
              </w:rPr>
              <w:t>1,5</w:t>
            </w:r>
          </w:p>
        </w:tc>
      </w:tr>
      <w:tr w:rsidR="005C3FF8" w:rsidRPr="00E67E00" w:rsidTr="007B612E">
        <w:trPr>
          <w:trHeight w:val="277"/>
        </w:trPr>
        <w:tc>
          <w:tcPr>
            <w:tcW w:w="698" w:type="dxa"/>
          </w:tcPr>
          <w:p w:rsidR="005C3FF8" w:rsidRPr="00E67E00" w:rsidRDefault="00BE07F6" w:rsidP="00BE07F6">
            <w:pPr>
              <w:pStyle w:val="TableParagraph"/>
              <w:spacing w:line="258" w:lineRule="exact"/>
              <w:ind w:left="0" w:right="218"/>
              <w:jc w:val="right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  <w:lang w:val="ru-RU"/>
              </w:rPr>
              <w:t>41</w:t>
            </w:r>
          </w:p>
        </w:tc>
        <w:tc>
          <w:tcPr>
            <w:tcW w:w="5394" w:type="dxa"/>
          </w:tcPr>
          <w:p w:rsidR="005C3FF8" w:rsidRPr="00E67E00" w:rsidRDefault="005C3FF8" w:rsidP="007B612E">
            <w:pPr>
              <w:pStyle w:val="TableParagraph"/>
              <w:spacing w:line="258" w:lineRule="exact"/>
              <w:ind w:left="66" w:right="58"/>
              <w:rPr>
                <w:sz w:val="24"/>
                <w:szCs w:val="24"/>
              </w:rPr>
            </w:pPr>
            <w:proofErr w:type="spellStart"/>
            <w:r w:rsidRPr="00E67E00">
              <w:rPr>
                <w:sz w:val="24"/>
                <w:szCs w:val="24"/>
              </w:rPr>
              <w:t>Гостиничное</w:t>
            </w:r>
            <w:proofErr w:type="spellEnd"/>
            <w:r w:rsidR="00A67CC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E00">
              <w:rPr>
                <w:sz w:val="24"/>
                <w:szCs w:val="24"/>
              </w:rPr>
              <w:t>обслуживание</w:t>
            </w:r>
            <w:proofErr w:type="spellEnd"/>
          </w:p>
        </w:tc>
        <w:tc>
          <w:tcPr>
            <w:tcW w:w="1908" w:type="dxa"/>
          </w:tcPr>
          <w:p w:rsidR="005C3FF8" w:rsidRPr="00E67E00" w:rsidRDefault="005C3FF8" w:rsidP="007B612E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</w:rPr>
              <w:t>4.7</w:t>
            </w:r>
          </w:p>
        </w:tc>
        <w:tc>
          <w:tcPr>
            <w:tcW w:w="1575" w:type="dxa"/>
          </w:tcPr>
          <w:p w:rsidR="005C3FF8" w:rsidRPr="002353B7" w:rsidRDefault="0090666E" w:rsidP="005827BB">
            <w:pPr>
              <w:pStyle w:val="TableParagraph"/>
              <w:spacing w:line="258" w:lineRule="exact"/>
              <w:ind w:left="82" w:right="74"/>
              <w:rPr>
                <w:sz w:val="24"/>
                <w:szCs w:val="24"/>
                <w:lang w:val="ru-RU"/>
              </w:rPr>
            </w:pPr>
            <w:r w:rsidRPr="002353B7">
              <w:rPr>
                <w:sz w:val="24"/>
                <w:szCs w:val="24"/>
                <w:lang w:val="ru-RU"/>
              </w:rPr>
              <w:t>1</w:t>
            </w:r>
            <w:r w:rsidR="005C3FF8" w:rsidRPr="002353B7">
              <w:rPr>
                <w:sz w:val="24"/>
                <w:szCs w:val="24"/>
              </w:rPr>
              <w:t>,</w:t>
            </w:r>
            <w:r w:rsidR="005827BB" w:rsidRPr="002353B7">
              <w:rPr>
                <w:sz w:val="24"/>
                <w:szCs w:val="24"/>
                <w:lang w:val="ru-RU"/>
              </w:rPr>
              <w:t>5</w:t>
            </w:r>
          </w:p>
        </w:tc>
      </w:tr>
      <w:tr w:rsidR="005C3FF8" w:rsidRPr="00E67E00" w:rsidTr="007B612E">
        <w:trPr>
          <w:trHeight w:val="275"/>
        </w:trPr>
        <w:tc>
          <w:tcPr>
            <w:tcW w:w="698" w:type="dxa"/>
          </w:tcPr>
          <w:p w:rsidR="005C3FF8" w:rsidRPr="00E67E00" w:rsidRDefault="00BE07F6" w:rsidP="00BE07F6">
            <w:pPr>
              <w:pStyle w:val="TableParagraph"/>
              <w:ind w:left="0" w:right="218"/>
              <w:jc w:val="right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  <w:lang w:val="ru-RU"/>
              </w:rPr>
              <w:t>42</w:t>
            </w:r>
          </w:p>
        </w:tc>
        <w:tc>
          <w:tcPr>
            <w:tcW w:w="5394" w:type="dxa"/>
          </w:tcPr>
          <w:p w:rsidR="005C3FF8" w:rsidRPr="00E67E00" w:rsidRDefault="005C3FF8" w:rsidP="007B612E">
            <w:pPr>
              <w:pStyle w:val="TableParagraph"/>
              <w:ind w:left="66" w:right="55"/>
              <w:rPr>
                <w:sz w:val="24"/>
                <w:szCs w:val="24"/>
              </w:rPr>
            </w:pPr>
            <w:proofErr w:type="spellStart"/>
            <w:r w:rsidRPr="00E67E00">
              <w:rPr>
                <w:sz w:val="24"/>
                <w:szCs w:val="24"/>
              </w:rPr>
              <w:t>Развлечения</w:t>
            </w:r>
            <w:proofErr w:type="spellEnd"/>
          </w:p>
        </w:tc>
        <w:tc>
          <w:tcPr>
            <w:tcW w:w="1908" w:type="dxa"/>
          </w:tcPr>
          <w:p w:rsidR="005C3FF8" w:rsidRPr="00E67E00" w:rsidRDefault="005C3FF8" w:rsidP="007B612E">
            <w:pPr>
              <w:pStyle w:val="TableParagraph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</w:rPr>
              <w:t>4.8</w:t>
            </w:r>
          </w:p>
        </w:tc>
        <w:tc>
          <w:tcPr>
            <w:tcW w:w="1575" w:type="dxa"/>
          </w:tcPr>
          <w:p w:rsidR="005C3FF8" w:rsidRPr="002353B7" w:rsidRDefault="0090666E" w:rsidP="0090666E">
            <w:pPr>
              <w:pStyle w:val="TableParagraph"/>
              <w:ind w:left="82" w:right="74"/>
              <w:rPr>
                <w:sz w:val="24"/>
                <w:szCs w:val="24"/>
              </w:rPr>
            </w:pPr>
            <w:r w:rsidRPr="002353B7">
              <w:rPr>
                <w:sz w:val="24"/>
                <w:szCs w:val="24"/>
                <w:lang w:val="ru-RU"/>
              </w:rPr>
              <w:t>1,5</w:t>
            </w:r>
          </w:p>
        </w:tc>
      </w:tr>
      <w:tr w:rsidR="005C3FF8" w:rsidRPr="00E67E00" w:rsidTr="007B612E">
        <w:trPr>
          <w:trHeight w:val="275"/>
        </w:trPr>
        <w:tc>
          <w:tcPr>
            <w:tcW w:w="698" w:type="dxa"/>
          </w:tcPr>
          <w:p w:rsidR="005C3FF8" w:rsidRPr="00E67E00" w:rsidRDefault="00BE07F6" w:rsidP="00BE07F6">
            <w:pPr>
              <w:pStyle w:val="TableParagraph"/>
              <w:ind w:left="0" w:right="218"/>
              <w:jc w:val="right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  <w:lang w:val="ru-RU"/>
              </w:rPr>
              <w:t>43</w:t>
            </w:r>
          </w:p>
        </w:tc>
        <w:tc>
          <w:tcPr>
            <w:tcW w:w="5394" w:type="dxa"/>
          </w:tcPr>
          <w:p w:rsidR="005C3FF8" w:rsidRPr="00E67E00" w:rsidRDefault="005C3FF8" w:rsidP="007B612E">
            <w:pPr>
              <w:pStyle w:val="TableParagraph"/>
              <w:ind w:left="66" w:right="59"/>
              <w:rPr>
                <w:sz w:val="24"/>
                <w:szCs w:val="24"/>
              </w:rPr>
            </w:pPr>
            <w:proofErr w:type="spellStart"/>
            <w:r w:rsidRPr="00E67E00">
              <w:rPr>
                <w:sz w:val="24"/>
                <w:szCs w:val="24"/>
              </w:rPr>
              <w:t>Обслуживание</w:t>
            </w:r>
            <w:proofErr w:type="spellEnd"/>
            <w:r w:rsidR="00A67CC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E00">
              <w:rPr>
                <w:sz w:val="24"/>
                <w:szCs w:val="24"/>
              </w:rPr>
              <w:t>автотранспорта</w:t>
            </w:r>
            <w:proofErr w:type="spellEnd"/>
          </w:p>
        </w:tc>
        <w:tc>
          <w:tcPr>
            <w:tcW w:w="1908" w:type="dxa"/>
          </w:tcPr>
          <w:p w:rsidR="005C3FF8" w:rsidRPr="00E67E00" w:rsidRDefault="005C3FF8" w:rsidP="007B612E">
            <w:pPr>
              <w:pStyle w:val="TableParagraph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</w:rPr>
              <w:t>4.9</w:t>
            </w:r>
          </w:p>
        </w:tc>
        <w:tc>
          <w:tcPr>
            <w:tcW w:w="1575" w:type="dxa"/>
          </w:tcPr>
          <w:p w:rsidR="005C3FF8" w:rsidRPr="002353B7" w:rsidRDefault="005827BB" w:rsidP="005827BB">
            <w:pPr>
              <w:pStyle w:val="TableParagraph"/>
              <w:ind w:left="82" w:right="74"/>
              <w:rPr>
                <w:sz w:val="24"/>
                <w:szCs w:val="24"/>
              </w:rPr>
            </w:pPr>
            <w:r w:rsidRPr="002353B7">
              <w:rPr>
                <w:sz w:val="24"/>
                <w:szCs w:val="24"/>
                <w:lang w:val="ru-RU"/>
              </w:rPr>
              <w:t>2</w:t>
            </w:r>
            <w:r w:rsidR="005C3FF8" w:rsidRPr="002353B7">
              <w:rPr>
                <w:sz w:val="24"/>
                <w:szCs w:val="24"/>
              </w:rPr>
              <w:t>,</w:t>
            </w:r>
            <w:r w:rsidRPr="002353B7">
              <w:rPr>
                <w:sz w:val="24"/>
                <w:szCs w:val="24"/>
                <w:lang w:val="ru-RU"/>
              </w:rPr>
              <w:t>0</w:t>
            </w:r>
          </w:p>
        </w:tc>
      </w:tr>
      <w:tr w:rsidR="005C3FF8" w:rsidRPr="00E67E00" w:rsidTr="007B612E">
        <w:trPr>
          <w:trHeight w:val="275"/>
        </w:trPr>
        <w:tc>
          <w:tcPr>
            <w:tcW w:w="698" w:type="dxa"/>
          </w:tcPr>
          <w:p w:rsidR="005C3FF8" w:rsidRPr="00E67E00" w:rsidRDefault="00BE07F6" w:rsidP="00BE07F6">
            <w:pPr>
              <w:pStyle w:val="TableParagraph"/>
              <w:ind w:left="0" w:right="218"/>
              <w:jc w:val="right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  <w:lang w:val="ru-RU"/>
              </w:rPr>
              <w:t>44</w:t>
            </w:r>
          </w:p>
        </w:tc>
        <w:tc>
          <w:tcPr>
            <w:tcW w:w="5394" w:type="dxa"/>
          </w:tcPr>
          <w:p w:rsidR="005C3FF8" w:rsidRPr="00E67E00" w:rsidRDefault="005C3FF8" w:rsidP="007B612E">
            <w:pPr>
              <w:pStyle w:val="TableParagraph"/>
              <w:ind w:left="62" w:right="59"/>
              <w:rPr>
                <w:sz w:val="24"/>
                <w:szCs w:val="24"/>
              </w:rPr>
            </w:pPr>
            <w:proofErr w:type="spellStart"/>
            <w:r w:rsidRPr="00E67E00">
              <w:rPr>
                <w:sz w:val="24"/>
                <w:szCs w:val="24"/>
              </w:rPr>
              <w:t>Объекты</w:t>
            </w:r>
            <w:proofErr w:type="spellEnd"/>
            <w:r w:rsidR="00A67CC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E00">
              <w:rPr>
                <w:sz w:val="24"/>
                <w:szCs w:val="24"/>
              </w:rPr>
              <w:t>придорожногосервиса</w:t>
            </w:r>
            <w:proofErr w:type="spellEnd"/>
          </w:p>
        </w:tc>
        <w:tc>
          <w:tcPr>
            <w:tcW w:w="1908" w:type="dxa"/>
          </w:tcPr>
          <w:p w:rsidR="005C3FF8" w:rsidRPr="00E67E00" w:rsidRDefault="005C3FF8" w:rsidP="007B612E">
            <w:pPr>
              <w:pStyle w:val="TableParagraph"/>
              <w:ind w:left="113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</w:rPr>
              <w:t>4.9.1</w:t>
            </w:r>
          </w:p>
        </w:tc>
        <w:tc>
          <w:tcPr>
            <w:tcW w:w="1575" w:type="dxa"/>
          </w:tcPr>
          <w:p w:rsidR="005C3FF8" w:rsidRPr="002353B7" w:rsidRDefault="005827BB" w:rsidP="005827BB">
            <w:pPr>
              <w:pStyle w:val="TableParagraph"/>
              <w:ind w:left="82" w:right="74"/>
              <w:rPr>
                <w:sz w:val="24"/>
                <w:szCs w:val="24"/>
              </w:rPr>
            </w:pPr>
            <w:r w:rsidRPr="002353B7">
              <w:rPr>
                <w:sz w:val="24"/>
                <w:szCs w:val="24"/>
                <w:lang w:val="ru-RU"/>
              </w:rPr>
              <w:t>2,0</w:t>
            </w:r>
          </w:p>
        </w:tc>
      </w:tr>
      <w:tr w:rsidR="005C3FF8" w:rsidRPr="00E67E00" w:rsidTr="007B612E">
        <w:trPr>
          <w:trHeight w:val="275"/>
        </w:trPr>
        <w:tc>
          <w:tcPr>
            <w:tcW w:w="698" w:type="dxa"/>
          </w:tcPr>
          <w:p w:rsidR="005C3FF8" w:rsidRPr="00E67E00" w:rsidRDefault="00BE07F6" w:rsidP="00BE07F6">
            <w:pPr>
              <w:pStyle w:val="TableParagraph"/>
              <w:ind w:left="0" w:right="218"/>
              <w:jc w:val="right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  <w:lang w:val="ru-RU"/>
              </w:rPr>
              <w:t>45</w:t>
            </w:r>
          </w:p>
        </w:tc>
        <w:tc>
          <w:tcPr>
            <w:tcW w:w="5394" w:type="dxa"/>
          </w:tcPr>
          <w:p w:rsidR="005C3FF8" w:rsidRPr="00E67E00" w:rsidRDefault="005C3FF8" w:rsidP="007B612E">
            <w:pPr>
              <w:pStyle w:val="TableParagraph"/>
              <w:ind w:left="63" w:right="59"/>
              <w:rPr>
                <w:sz w:val="24"/>
                <w:szCs w:val="24"/>
              </w:rPr>
            </w:pPr>
            <w:proofErr w:type="spellStart"/>
            <w:r w:rsidRPr="00E67E00">
              <w:rPr>
                <w:sz w:val="24"/>
                <w:szCs w:val="24"/>
              </w:rPr>
              <w:t>Выставочно-ярмарочная</w:t>
            </w:r>
            <w:proofErr w:type="spellEnd"/>
            <w:r w:rsidR="00A67CC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E00">
              <w:rPr>
                <w:sz w:val="24"/>
                <w:szCs w:val="24"/>
              </w:rPr>
              <w:t>деятельность</w:t>
            </w:r>
            <w:proofErr w:type="spellEnd"/>
          </w:p>
        </w:tc>
        <w:tc>
          <w:tcPr>
            <w:tcW w:w="1908" w:type="dxa"/>
          </w:tcPr>
          <w:p w:rsidR="005C3FF8" w:rsidRPr="00E67E00" w:rsidRDefault="005C3FF8" w:rsidP="007B612E">
            <w:pPr>
              <w:pStyle w:val="TableParagraph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</w:rPr>
              <w:t>4.10</w:t>
            </w:r>
          </w:p>
        </w:tc>
        <w:tc>
          <w:tcPr>
            <w:tcW w:w="1575" w:type="dxa"/>
          </w:tcPr>
          <w:p w:rsidR="005C3FF8" w:rsidRPr="00E67E00" w:rsidRDefault="0090666E" w:rsidP="0090666E">
            <w:pPr>
              <w:pStyle w:val="TableParagraph"/>
              <w:ind w:left="82" w:right="74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  <w:lang w:val="ru-RU"/>
              </w:rPr>
              <w:t>1</w:t>
            </w:r>
            <w:r w:rsidR="005C3FF8" w:rsidRPr="00E67E00">
              <w:rPr>
                <w:sz w:val="24"/>
                <w:szCs w:val="24"/>
              </w:rPr>
              <w:t>,0</w:t>
            </w:r>
          </w:p>
        </w:tc>
      </w:tr>
      <w:tr w:rsidR="005C3FF8" w:rsidRPr="00E67E00" w:rsidTr="007B612E">
        <w:trPr>
          <w:trHeight w:val="275"/>
        </w:trPr>
        <w:tc>
          <w:tcPr>
            <w:tcW w:w="698" w:type="dxa"/>
          </w:tcPr>
          <w:p w:rsidR="005C3FF8" w:rsidRPr="00E67E00" w:rsidRDefault="00BE07F6" w:rsidP="00BE07F6">
            <w:pPr>
              <w:pStyle w:val="TableParagraph"/>
              <w:ind w:left="0" w:right="218"/>
              <w:jc w:val="right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  <w:lang w:val="ru-RU"/>
              </w:rPr>
              <w:t>46</w:t>
            </w:r>
          </w:p>
        </w:tc>
        <w:tc>
          <w:tcPr>
            <w:tcW w:w="5394" w:type="dxa"/>
          </w:tcPr>
          <w:p w:rsidR="005C3FF8" w:rsidRPr="00E67E00" w:rsidRDefault="005C3FF8" w:rsidP="007B612E">
            <w:pPr>
              <w:pStyle w:val="TableParagraph"/>
              <w:ind w:left="66" w:right="57"/>
              <w:rPr>
                <w:sz w:val="24"/>
                <w:szCs w:val="24"/>
              </w:rPr>
            </w:pPr>
            <w:proofErr w:type="spellStart"/>
            <w:r w:rsidRPr="00E67E00">
              <w:rPr>
                <w:sz w:val="24"/>
                <w:szCs w:val="24"/>
              </w:rPr>
              <w:t>Отдых</w:t>
            </w:r>
            <w:proofErr w:type="spellEnd"/>
            <w:r w:rsidRPr="00E67E00">
              <w:rPr>
                <w:sz w:val="24"/>
                <w:szCs w:val="24"/>
              </w:rPr>
              <w:t xml:space="preserve"> (</w:t>
            </w:r>
            <w:proofErr w:type="spellStart"/>
            <w:r w:rsidRPr="00E67E00">
              <w:rPr>
                <w:sz w:val="24"/>
                <w:szCs w:val="24"/>
              </w:rPr>
              <w:t>рекреация</w:t>
            </w:r>
            <w:proofErr w:type="spellEnd"/>
            <w:r w:rsidRPr="00E67E00">
              <w:rPr>
                <w:sz w:val="24"/>
                <w:szCs w:val="24"/>
              </w:rPr>
              <w:t>)</w:t>
            </w:r>
          </w:p>
        </w:tc>
        <w:tc>
          <w:tcPr>
            <w:tcW w:w="1908" w:type="dxa"/>
          </w:tcPr>
          <w:p w:rsidR="005C3FF8" w:rsidRPr="00E67E00" w:rsidRDefault="005C3FF8" w:rsidP="007B612E">
            <w:pPr>
              <w:pStyle w:val="TableParagraph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</w:rPr>
              <w:t>5.0</w:t>
            </w:r>
          </w:p>
        </w:tc>
        <w:tc>
          <w:tcPr>
            <w:tcW w:w="1575" w:type="dxa"/>
          </w:tcPr>
          <w:p w:rsidR="005C3FF8" w:rsidRPr="00E67E00" w:rsidRDefault="0090666E" w:rsidP="0090666E">
            <w:pPr>
              <w:pStyle w:val="TableParagraph"/>
              <w:ind w:left="82" w:right="74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  <w:lang w:val="ru-RU"/>
              </w:rPr>
              <w:t>1</w:t>
            </w:r>
            <w:r w:rsidR="005C3FF8" w:rsidRPr="00E67E00">
              <w:rPr>
                <w:sz w:val="24"/>
                <w:szCs w:val="24"/>
              </w:rPr>
              <w:t>,0</w:t>
            </w:r>
          </w:p>
        </w:tc>
      </w:tr>
      <w:tr w:rsidR="005C3FF8" w:rsidRPr="00E67E00" w:rsidTr="007B612E">
        <w:trPr>
          <w:trHeight w:val="277"/>
        </w:trPr>
        <w:tc>
          <w:tcPr>
            <w:tcW w:w="698" w:type="dxa"/>
          </w:tcPr>
          <w:p w:rsidR="005C3FF8" w:rsidRPr="00E67E00" w:rsidRDefault="00BE07F6" w:rsidP="00BE07F6">
            <w:pPr>
              <w:pStyle w:val="TableParagraph"/>
              <w:spacing w:line="258" w:lineRule="exact"/>
              <w:ind w:left="0" w:right="218"/>
              <w:jc w:val="right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  <w:lang w:val="ru-RU"/>
              </w:rPr>
              <w:t>47</w:t>
            </w:r>
          </w:p>
        </w:tc>
        <w:tc>
          <w:tcPr>
            <w:tcW w:w="5394" w:type="dxa"/>
          </w:tcPr>
          <w:p w:rsidR="005C3FF8" w:rsidRPr="00E67E00" w:rsidRDefault="005C3FF8" w:rsidP="007B612E">
            <w:pPr>
              <w:pStyle w:val="TableParagraph"/>
              <w:spacing w:line="258" w:lineRule="exact"/>
              <w:ind w:left="66" w:right="55"/>
              <w:rPr>
                <w:sz w:val="24"/>
                <w:szCs w:val="24"/>
              </w:rPr>
            </w:pPr>
            <w:proofErr w:type="spellStart"/>
            <w:r w:rsidRPr="00E67E00">
              <w:rPr>
                <w:sz w:val="24"/>
                <w:szCs w:val="24"/>
              </w:rPr>
              <w:t>Спорт</w:t>
            </w:r>
            <w:proofErr w:type="spellEnd"/>
          </w:p>
        </w:tc>
        <w:tc>
          <w:tcPr>
            <w:tcW w:w="1908" w:type="dxa"/>
          </w:tcPr>
          <w:p w:rsidR="005C3FF8" w:rsidRPr="00E67E00" w:rsidRDefault="005C3FF8" w:rsidP="007B612E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</w:rPr>
              <w:t>5.1</w:t>
            </w:r>
          </w:p>
        </w:tc>
        <w:tc>
          <w:tcPr>
            <w:tcW w:w="1575" w:type="dxa"/>
          </w:tcPr>
          <w:p w:rsidR="005C3FF8" w:rsidRPr="00E67E00" w:rsidRDefault="005C3FF8" w:rsidP="007B612E">
            <w:pPr>
              <w:pStyle w:val="TableParagraph"/>
              <w:spacing w:line="258" w:lineRule="exact"/>
              <w:ind w:left="82" w:right="74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</w:rPr>
              <w:t>0,50</w:t>
            </w:r>
          </w:p>
        </w:tc>
      </w:tr>
      <w:tr w:rsidR="005C3FF8" w:rsidRPr="00E67E00" w:rsidTr="007B612E">
        <w:trPr>
          <w:trHeight w:val="278"/>
        </w:trPr>
        <w:tc>
          <w:tcPr>
            <w:tcW w:w="698" w:type="dxa"/>
          </w:tcPr>
          <w:p w:rsidR="005C3FF8" w:rsidRPr="00E67E00" w:rsidRDefault="00BE07F6" w:rsidP="00BE07F6">
            <w:pPr>
              <w:pStyle w:val="TableParagraph"/>
              <w:spacing w:line="259" w:lineRule="exact"/>
              <w:ind w:left="0" w:right="218"/>
              <w:jc w:val="right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  <w:lang w:val="ru-RU"/>
              </w:rPr>
              <w:t>48</w:t>
            </w:r>
          </w:p>
        </w:tc>
        <w:tc>
          <w:tcPr>
            <w:tcW w:w="5394" w:type="dxa"/>
          </w:tcPr>
          <w:p w:rsidR="005C3FF8" w:rsidRPr="00E67E00" w:rsidRDefault="005C3FF8" w:rsidP="007B612E">
            <w:pPr>
              <w:pStyle w:val="TableParagraph"/>
              <w:spacing w:line="259" w:lineRule="exact"/>
              <w:ind w:left="62" w:right="59"/>
              <w:rPr>
                <w:sz w:val="24"/>
                <w:szCs w:val="24"/>
              </w:rPr>
            </w:pPr>
            <w:proofErr w:type="spellStart"/>
            <w:r w:rsidRPr="00E67E00">
              <w:rPr>
                <w:sz w:val="24"/>
                <w:szCs w:val="24"/>
              </w:rPr>
              <w:t>Производственная</w:t>
            </w:r>
            <w:proofErr w:type="spellEnd"/>
            <w:r w:rsidR="00A67CC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E00">
              <w:rPr>
                <w:sz w:val="24"/>
                <w:szCs w:val="24"/>
              </w:rPr>
              <w:t>деятельность</w:t>
            </w:r>
            <w:proofErr w:type="spellEnd"/>
          </w:p>
        </w:tc>
        <w:tc>
          <w:tcPr>
            <w:tcW w:w="1908" w:type="dxa"/>
          </w:tcPr>
          <w:p w:rsidR="005C3FF8" w:rsidRPr="00E67E00" w:rsidRDefault="005C3FF8" w:rsidP="007B612E">
            <w:pPr>
              <w:pStyle w:val="TableParagraph"/>
              <w:spacing w:line="259" w:lineRule="exact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</w:rPr>
              <w:t>6.0</w:t>
            </w:r>
          </w:p>
        </w:tc>
        <w:tc>
          <w:tcPr>
            <w:tcW w:w="1575" w:type="dxa"/>
          </w:tcPr>
          <w:p w:rsidR="005C3FF8" w:rsidRPr="00E67E00" w:rsidRDefault="0090666E" w:rsidP="00B901CA">
            <w:pPr>
              <w:pStyle w:val="TableParagraph"/>
              <w:spacing w:line="259" w:lineRule="exact"/>
              <w:ind w:left="82" w:right="74"/>
              <w:rPr>
                <w:sz w:val="24"/>
                <w:szCs w:val="24"/>
                <w:lang w:val="ru-RU"/>
              </w:rPr>
            </w:pPr>
            <w:r w:rsidRPr="00E67E00">
              <w:rPr>
                <w:sz w:val="24"/>
                <w:szCs w:val="24"/>
                <w:lang w:val="ru-RU"/>
              </w:rPr>
              <w:t>1</w:t>
            </w:r>
            <w:r w:rsidR="005C3FF8" w:rsidRPr="00E67E00">
              <w:rPr>
                <w:sz w:val="24"/>
                <w:szCs w:val="24"/>
              </w:rPr>
              <w:t>,</w:t>
            </w:r>
            <w:r w:rsidR="00B901CA" w:rsidRPr="00E67E00">
              <w:rPr>
                <w:sz w:val="24"/>
                <w:szCs w:val="24"/>
                <w:lang w:val="ru-RU"/>
              </w:rPr>
              <w:t>5</w:t>
            </w:r>
          </w:p>
        </w:tc>
      </w:tr>
      <w:tr w:rsidR="005C3FF8" w:rsidRPr="00E67E00" w:rsidTr="007B612E">
        <w:trPr>
          <w:trHeight w:val="275"/>
        </w:trPr>
        <w:tc>
          <w:tcPr>
            <w:tcW w:w="698" w:type="dxa"/>
          </w:tcPr>
          <w:p w:rsidR="005C3FF8" w:rsidRPr="00E67E00" w:rsidRDefault="00BE07F6" w:rsidP="00BE07F6">
            <w:pPr>
              <w:pStyle w:val="TableParagraph"/>
              <w:ind w:left="0" w:right="218"/>
              <w:jc w:val="right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  <w:lang w:val="ru-RU"/>
              </w:rPr>
              <w:t>49</w:t>
            </w:r>
          </w:p>
        </w:tc>
        <w:tc>
          <w:tcPr>
            <w:tcW w:w="5394" w:type="dxa"/>
          </w:tcPr>
          <w:p w:rsidR="005C3FF8" w:rsidRPr="00E67E00" w:rsidRDefault="005C3FF8" w:rsidP="007B612E">
            <w:pPr>
              <w:pStyle w:val="TableParagraph"/>
              <w:ind w:left="66" w:right="56"/>
              <w:rPr>
                <w:sz w:val="24"/>
                <w:szCs w:val="24"/>
              </w:rPr>
            </w:pPr>
            <w:proofErr w:type="spellStart"/>
            <w:r w:rsidRPr="00E67E00">
              <w:rPr>
                <w:sz w:val="24"/>
                <w:szCs w:val="24"/>
              </w:rPr>
              <w:t>Недропользование</w:t>
            </w:r>
            <w:proofErr w:type="spellEnd"/>
          </w:p>
        </w:tc>
        <w:tc>
          <w:tcPr>
            <w:tcW w:w="1908" w:type="dxa"/>
          </w:tcPr>
          <w:p w:rsidR="005C3FF8" w:rsidRPr="00E67E00" w:rsidRDefault="005C3FF8" w:rsidP="007B612E">
            <w:pPr>
              <w:pStyle w:val="TableParagraph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</w:rPr>
              <w:t>6.1</w:t>
            </w:r>
          </w:p>
        </w:tc>
        <w:tc>
          <w:tcPr>
            <w:tcW w:w="1575" w:type="dxa"/>
          </w:tcPr>
          <w:p w:rsidR="005C3FF8" w:rsidRPr="00E67E00" w:rsidRDefault="0090666E" w:rsidP="0090666E">
            <w:pPr>
              <w:pStyle w:val="TableParagraph"/>
              <w:ind w:left="82" w:right="74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  <w:lang w:val="ru-RU"/>
              </w:rPr>
              <w:t>2</w:t>
            </w:r>
            <w:r w:rsidR="005C3FF8" w:rsidRPr="00E67E00">
              <w:rPr>
                <w:sz w:val="24"/>
                <w:szCs w:val="24"/>
              </w:rPr>
              <w:t>,0</w:t>
            </w:r>
          </w:p>
        </w:tc>
      </w:tr>
      <w:tr w:rsidR="005C3FF8" w:rsidRPr="00E67E00" w:rsidTr="007B612E">
        <w:trPr>
          <w:trHeight w:val="275"/>
        </w:trPr>
        <w:tc>
          <w:tcPr>
            <w:tcW w:w="698" w:type="dxa"/>
          </w:tcPr>
          <w:p w:rsidR="005C3FF8" w:rsidRPr="00E67E00" w:rsidRDefault="00BE07F6" w:rsidP="00BE07F6">
            <w:pPr>
              <w:pStyle w:val="TableParagraph"/>
              <w:ind w:left="0" w:right="218"/>
              <w:jc w:val="right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  <w:lang w:val="ru-RU"/>
              </w:rPr>
              <w:t>50</w:t>
            </w:r>
          </w:p>
        </w:tc>
        <w:tc>
          <w:tcPr>
            <w:tcW w:w="5394" w:type="dxa"/>
          </w:tcPr>
          <w:p w:rsidR="005C3FF8" w:rsidRPr="00E67E00" w:rsidRDefault="005C3FF8" w:rsidP="007B612E">
            <w:pPr>
              <w:pStyle w:val="TableParagraph"/>
              <w:ind w:left="66" w:right="59"/>
              <w:rPr>
                <w:sz w:val="24"/>
                <w:szCs w:val="24"/>
              </w:rPr>
            </w:pPr>
            <w:proofErr w:type="spellStart"/>
            <w:r w:rsidRPr="00E67E00">
              <w:rPr>
                <w:sz w:val="24"/>
                <w:szCs w:val="24"/>
              </w:rPr>
              <w:t>Пищевая</w:t>
            </w:r>
            <w:proofErr w:type="spellEnd"/>
            <w:r w:rsidR="00A67CC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E00">
              <w:rPr>
                <w:sz w:val="24"/>
                <w:szCs w:val="24"/>
              </w:rPr>
              <w:t>промышленность</w:t>
            </w:r>
            <w:proofErr w:type="spellEnd"/>
          </w:p>
        </w:tc>
        <w:tc>
          <w:tcPr>
            <w:tcW w:w="1908" w:type="dxa"/>
          </w:tcPr>
          <w:p w:rsidR="005C3FF8" w:rsidRPr="00E67E00" w:rsidRDefault="005C3FF8" w:rsidP="007B612E">
            <w:pPr>
              <w:pStyle w:val="TableParagraph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</w:rPr>
              <w:t>6.4</w:t>
            </w:r>
          </w:p>
        </w:tc>
        <w:tc>
          <w:tcPr>
            <w:tcW w:w="1575" w:type="dxa"/>
          </w:tcPr>
          <w:p w:rsidR="005C3FF8" w:rsidRPr="00E67E00" w:rsidRDefault="0090666E" w:rsidP="00B901CA">
            <w:pPr>
              <w:pStyle w:val="TableParagraph"/>
              <w:ind w:left="82" w:right="74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  <w:lang w:val="ru-RU"/>
              </w:rPr>
              <w:t>1</w:t>
            </w:r>
            <w:r w:rsidR="005C3FF8" w:rsidRPr="00E67E00">
              <w:rPr>
                <w:sz w:val="24"/>
                <w:szCs w:val="24"/>
              </w:rPr>
              <w:t>,</w:t>
            </w:r>
            <w:r w:rsidR="00B901CA" w:rsidRPr="00E67E00">
              <w:rPr>
                <w:sz w:val="24"/>
                <w:szCs w:val="24"/>
                <w:lang w:val="ru-RU"/>
              </w:rPr>
              <w:t>5</w:t>
            </w:r>
          </w:p>
        </w:tc>
      </w:tr>
      <w:tr w:rsidR="005C3FF8" w:rsidRPr="00E67E00" w:rsidTr="007B612E">
        <w:trPr>
          <w:trHeight w:val="275"/>
        </w:trPr>
        <w:tc>
          <w:tcPr>
            <w:tcW w:w="698" w:type="dxa"/>
          </w:tcPr>
          <w:p w:rsidR="005C3FF8" w:rsidRPr="00E67E00" w:rsidRDefault="00BE07F6" w:rsidP="00BE07F6">
            <w:pPr>
              <w:pStyle w:val="TableParagraph"/>
              <w:ind w:left="0" w:right="218"/>
              <w:jc w:val="right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  <w:lang w:val="ru-RU"/>
              </w:rPr>
              <w:t>51</w:t>
            </w:r>
          </w:p>
        </w:tc>
        <w:tc>
          <w:tcPr>
            <w:tcW w:w="5394" w:type="dxa"/>
          </w:tcPr>
          <w:p w:rsidR="005C3FF8" w:rsidRPr="00E67E00" w:rsidRDefault="005C3FF8" w:rsidP="007B612E">
            <w:pPr>
              <w:pStyle w:val="TableParagraph"/>
              <w:ind w:left="66" w:right="56"/>
              <w:rPr>
                <w:sz w:val="24"/>
                <w:szCs w:val="24"/>
              </w:rPr>
            </w:pPr>
            <w:proofErr w:type="spellStart"/>
            <w:r w:rsidRPr="00E67E00">
              <w:rPr>
                <w:sz w:val="24"/>
                <w:szCs w:val="24"/>
              </w:rPr>
              <w:t>Энергетика</w:t>
            </w:r>
            <w:proofErr w:type="spellEnd"/>
          </w:p>
        </w:tc>
        <w:tc>
          <w:tcPr>
            <w:tcW w:w="1908" w:type="dxa"/>
          </w:tcPr>
          <w:p w:rsidR="005C3FF8" w:rsidRPr="00E67E00" w:rsidRDefault="005C3FF8" w:rsidP="007B612E">
            <w:pPr>
              <w:pStyle w:val="TableParagraph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</w:rPr>
              <w:t>6.7</w:t>
            </w:r>
          </w:p>
        </w:tc>
        <w:tc>
          <w:tcPr>
            <w:tcW w:w="1575" w:type="dxa"/>
          </w:tcPr>
          <w:p w:rsidR="005C3FF8" w:rsidRPr="00E67E00" w:rsidRDefault="0090666E" w:rsidP="0090666E">
            <w:pPr>
              <w:pStyle w:val="TableParagraph"/>
              <w:ind w:left="82" w:right="74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  <w:lang w:val="ru-RU"/>
              </w:rPr>
              <w:t>1</w:t>
            </w:r>
            <w:r w:rsidR="005C3FF8" w:rsidRPr="00E67E00">
              <w:rPr>
                <w:sz w:val="24"/>
                <w:szCs w:val="24"/>
              </w:rPr>
              <w:t>,</w:t>
            </w:r>
            <w:r w:rsidRPr="00E67E00">
              <w:rPr>
                <w:sz w:val="24"/>
                <w:szCs w:val="24"/>
                <w:lang w:val="ru-RU"/>
              </w:rPr>
              <w:t>5</w:t>
            </w:r>
          </w:p>
        </w:tc>
      </w:tr>
      <w:tr w:rsidR="005C3FF8" w:rsidRPr="00E67E00" w:rsidTr="007B612E">
        <w:trPr>
          <w:trHeight w:val="275"/>
        </w:trPr>
        <w:tc>
          <w:tcPr>
            <w:tcW w:w="698" w:type="dxa"/>
          </w:tcPr>
          <w:p w:rsidR="005C3FF8" w:rsidRPr="00E67E00" w:rsidRDefault="00BE07F6" w:rsidP="00BE07F6">
            <w:pPr>
              <w:pStyle w:val="TableParagraph"/>
              <w:ind w:left="0" w:right="218"/>
              <w:jc w:val="right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  <w:lang w:val="ru-RU"/>
              </w:rPr>
              <w:t>52</w:t>
            </w:r>
          </w:p>
        </w:tc>
        <w:tc>
          <w:tcPr>
            <w:tcW w:w="5394" w:type="dxa"/>
          </w:tcPr>
          <w:p w:rsidR="005C3FF8" w:rsidRPr="00E67E00" w:rsidRDefault="005C3FF8" w:rsidP="007B612E">
            <w:pPr>
              <w:pStyle w:val="TableParagraph"/>
              <w:ind w:left="66" w:right="58"/>
              <w:rPr>
                <w:sz w:val="24"/>
                <w:szCs w:val="24"/>
              </w:rPr>
            </w:pPr>
            <w:proofErr w:type="spellStart"/>
            <w:r w:rsidRPr="00E67E00">
              <w:rPr>
                <w:sz w:val="24"/>
                <w:szCs w:val="24"/>
              </w:rPr>
              <w:t>Связь</w:t>
            </w:r>
            <w:proofErr w:type="spellEnd"/>
          </w:p>
        </w:tc>
        <w:tc>
          <w:tcPr>
            <w:tcW w:w="1908" w:type="dxa"/>
          </w:tcPr>
          <w:p w:rsidR="005C3FF8" w:rsidRPr="00E67E00" w:rsidRDefault="005C3FF8" w:rsidP="007B612E">
            <w:pPr>
              <w:pStyle w:val="TableParagraph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</w:rPr>
              <w:t>6.8</w:t>
            </w:r>
          </w:p>
        </w:tc>
        <w:tc>
          <w:tcPr>
            <w:tcW w:w="1575" w:type="dxa"/>
          </w:tcPr>
          <w:p w:rsidR="005C3FF8" w:rsidRPr="00E67E00" w:rsidRDefault="0090666E" w:rsidP="0090666E">
            <w:pPr>
              <w:pStyle w:val="TableParagraph"/>
              <w:ind w:left="82" w:right="74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  <w:lang w:val="ru-RU"/>
              </w:rPr>
              <w:t>1</w:t>
            </w:r>
            <w:r w:rsidR="005C3FF8" w:rsidRPr="00E67E00">
              <w:rPr>
                <w:sz w:val="24"/>
                <w:szCs w:val="24"/>
              </w:rPr>
              <w:t>,</w:t>
            </w:r>
            <w:r w:rsidRPr="00E67E00">
              <w:rPr>
                <w:sz w:val="24"/>
                <w:szCs w:val="24"/>
                <w:lang w:val="ru-RU"/>
              </w:rPr>
              <w:t>5</w:t>
            </w:r>
          </w:p>
        </w:tc>
      </w:tr>
      <w:tr w:rsidR="005C3FF8" w:rsidRPr="00E67E00" w:rsidTr="007B612E">
        <w:trPr>
          <w:trHeight w:val="276"/>
        </w:trPr>
        <w:tc>
          <w:tcPr>
            <w:tcW w:w="698" w:type="dxa"/>
          </w:tcPr>
          <w:p w:rsidR="005C3FF8" w:rsidRPr="00E67E00" w:rsidRDefault="00BE07F6" w:rsidP="00BE07F6">
            <w:pPr>
              <w:pStyle w:val="TableParagraph"/>
              <w:ind w:left="0" w:right="218"/>
              <w:jc w:val="right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  <w:lang w:val="ru-RU"/>
              </w:rPr>
              <w:t>53</w:t>
            </w:r>
          </w:p>
        </w:tc>
        <w:tc>
          <w:tcPr>
            <w:tcW w:w="5394" w:type="dxa"/>
          </w:tcPr>
          <w:p w:rsidR="005C3FF8" w:rsidRPr="00E67E00" w:rsidRDefault="005C3FF8" w:rsidP="007B612E">
            <w:pPr>
              <w:pStyle w:val="TableParagraph"/>
              <w:ind w:left="66" w:right="59"/>
              <w:rPr>
                <w:sz w:val="24"/>
                <w:szCs w:val="24"/>
              </w:rPr>
            </w:pPr>
            <w:proofErr w:type="spellStart"/>
            <w:r w:rsidRPr="00E67E00">
              <w:rPr>
                <w:sz w:val="24"/>
                <w:szCs w:val="24"/>
              </w:rPr>
              <w:t>Склады</w:t>
            </w:r>
            <w:proofErr w:type="spellEnd"/>
          </w:p>
        </w:tc>
        <w:tc>
          <w:tcPr>
            <w:tcW w:w="1908" w:type="dxa"/>
          </w:tcPr>
          <w:p w:rsidR="005C3FF8" w:rsidRPr="00E67E00" w:rsidRDefault="005C3FF8" w:rsidP="007B612E">
            <w:pPr>
              <w:pStyle w:val="TableParagraph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</w:rPr>
              <w:t>6.9</w:t>
            </w:r>
          </w:p>
        </w:tc>
        <w:tc>
          <w:tcPr>
            <w:tcW w:w="1575" w:type="dxa"/>
          </w:tcPr>
          <w:p w:rsidR="005C3FF8" w:rsidRPr="00E67E00" w:rsidRDefault="0090666E" w:rsidP="0090666E">
            <w:pPr>
              <w:pStyle w:val="TableParagraph"/>
              <w:ind w:left="82" w:right="74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  <w:lang w:val="ru-RU"/>
              </w:rPr>
              <w:t>1,5</w:t>
            </w:r>
          </w:p>
        </w:tc>
      </w:tr>
      <w:tr w:rsidR="005C3FF8" w:rsidRPr="00E67E00" w:rsidTr="007B612E">
        <w:trPr>
          <w:trHeight w:val="275"/>
        </w:trPr>
        <w:tc>
          <w:tcPr>
            <w:tcW w:w="698" w:type="dxa"/>
          </w:tcPr>
          <w:p w:rsidR="005C3FF8" w:rsidRPr="00E67E00" w:rsidRDefault="00BE07F6" w:rsidP="00BE07F6">
            <w:pPr>
              <w:pStyle w:val="TableParagraph"/>
              <w:ind w:left="0" w:right="218"/>
              <w:jc w:val="right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  <w:lang w:val="ru-RU"/>
              </w:rPr>
              <w:t>54</w:t>
            </w:r>
          </w:p>
        </w:tc>
        <w:tc>
          <w:tcPr>
            <w:tcW w:w="5394" w:type="dxa"/>
          </w:tcPr>
          <w:p w:rsidR="005C3FF8" w:rsidRPr="00E67E00" w:rsidRDefault="005C3FF8" w:rsidP="007B612E">
            <w:pPr>
              <w:pStyle w:val="TableParagraph"/>
              <w:ind w:left="66" w:right="55"/>
              <w:rPr>
                <w:sz w:val="24"/>
                <w:szCs w:val="24"/>
              </w:rPr>
            </w:pPr>
            <w:proofErr w:type="spellStart"/>
            <w:r w:rsidRPr="00E67E00">
              <w:rPr>
                <w:sz w:val="24"/>
                <w:szCs w:val="24"/>
              </w:rPr>
              <w:t>Транспорт</w:t>
            </w:r>
            <w:proofErr w:type="spellEnd"/>
          </w:p>
        </w:tc>
        <w:tc>
          <w:tcPr>
            <w:tcW w:w="1908" w:type="dxa"/>
          </w:tcPr>
          <w:p w:rsidR="005C3FF8" w:rsidRPr="00E67E00" w:rsidRDefault="005C3FF8" w:rsidP="007B612E">
            <w:pPr>
              <w:pStyle w:val="TableParagraph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</w:rPr>
              <w:t>7.0</w:t>
            </w:r>
          </w:p>
        </w:tc>
        <w:tc>
          <w:tcPr>
            <w:tcW w:w="1575" w:type="dxa"/>
          </w:tcPr>
          <w:p w:rsidR="005C3FF8" w:rsidRPr="00E67E00" w:rsidRDefault="00A76965" w:rsidP="00A76965">
            <w:pPr>
              <w:pStyle w:val="TableParagraph"/>
              <w:ind w:left="82" w:right="74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  <w:lang w:val="ru-RU"/>
              </w:rPr>
              <w:t>2,0</w:t>
            </w:r>
          </w:p>
        </w:tc>
      </w:tr>
      <w:tr w:rsidR="005C3FF8" w:rsidRPr="00E67E00" w:rsidTr="007B612E">
        <w:trPr>
          <w:trHeight w:val="275"/>
        </w:trPr>
        <w:tc>
          <w:tcPr>
            <w:tcW w:w="698" w:type="dxa"/>
          </w:tcPr>
          <w:p w:rsidR="005C3FF8" w:rsidRPr="00E67E00" w:rsidRDefault="00BE07F6" w:rsidP="00BE07F6">
            <w:pPr>
              <w:pStyle w:val="TableParagraph"/>
              <w:ind w:left="0" w:right="218"/>
              <w:jc w:val="right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  <w:lang w:val="ru-RU"/>
              </w:rPr>
              <w:t>55</w:t>
            </w:r>
          </w:p>
        </w:tc>
        <w:tc>
          <w:tcPr>
            <w:tcW w:w="5394" w:type="dxa"/>
          </w:tcPr>
          <w:p w:rsidR="005C3FF8" w:rsidRPr="00E67E00" w:rsidRDefault="005C3FF8" w:rsidP="007B612E">
            <w:pPr>
              <w:pStyle w:val="TableParagraph"/>
              <w:ind w:left="66" w:right="56"/>
              <w:rPr>
                <w:sz w:val="24"/>
                <w:szCs w:val="24"/>
              </w:rPr>
            </w:pPr>
            <w:proofErr w:type="spellStart"/>
            <w:r w:rsidRPr="00E67E00">
              <w:rPr>
                <w:sz w:val="24"/>
                <w:szCs w:val="24"/>
              </w:rPr>
              <w:t>Железнодорожный</w:t>
            </w:r>
            <w:proofErr w:type="spellEnd"/>
            <w:r w:rsidR="00A67CC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E00">
              <w:rPr>
                <w:sz w:val="24"/>
                <w:szCs w:val="24"/>
              </w:rPr>
              <w:t>транспорт</w:t>
            </w:r>
            <w:proofErr w:type="spellEnd"/>
          </w:p>
        </w:tc>
        <w:tc>
          <w:tcPr>
            <w:tcW w:w="1908" w:type="dxa"/>
          </w:tcPr>
          <w:p w:rsidR="005C3FF8" w:rsidRPr="00E67E00" w:rsidRDefault="005C3FF8" w:rsidP="007B612E">
            <w:pPr>
              <w:pStyle w:val="TableParagraph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</w:rPr>
              <w:t>7.1</w:t>
            </w:r>
          </w:p>
        </w:tc>
        <w:tc>
          <w:tcPr>
            <w:tcW w:w="1575" w:type="dxa"/>
          </w:tcPr>
          <w:p w:rsidR="005C3FF8" w:rsidRPr="00E67E00" w:rsidRDefault="00A76965" w:rsidP="00A76965">
            <w:pPr>
              <w:pStyle w:val="TableParagraph"/>
              <w:ind w:left="82" w:right="74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  <w:lang w:val="ru-RU"/>
              </w:rPr>
              <w:t>2,0</w:t>
            </w:r>
          </w:p>
        </w:tc>
      </w:tr>
      <w:tr w:rsidR="005C3FF8" w:rsidRPr="00E67E00" w:rsidTr="007B612E">
        <w:trPr>
          <w:trHeight w:val="275"/>
        </w:trPr>
        <w:tc>
          <w:tcPr>
            <w:tcW w:w="698" w:type="dxa"/>
          </w:tcPr>
          <w:p w:rsidR="005C3FF8" w:rsidRPr="00E67E00" w:rsidRDefault="00BE07F6" w:rsidP="00BE07F6">
            <w:pPr>
              <w:pStyle w:val="TableParagraph"/>
              <w:ind w:left="0" w:right="218"/>
              <w:jc w:val="right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  <w:lang w:val="ru-RU"/>
              </w:rPr>
              <w:t>56</w:t>
            </w:r>
          </w:p>
        </w:tc>
        <w:tc>
          <w:tcPr>
            <w:tcW w:w="5394" w:type="dxa"/>
          </w:tcPr>
          <w:p w:rsidR="005C3FF8" w:rsidRPr="00E67E00" w:rsidRDefault="005C3FF8" w:rsidP="007B612E">
            <w:pPr>
              <w:pStyle w:val="TableParagraph"/>
              <w:ind w:left="66" w:right="56"/>
              <w:rPr>
                <w:sz w:val="24"/>
                <w:szCs w:val="24"/>
              </w:rPr>
            </w:pPr>
            <w:proofErr w:type="spellStart"/>
            <w:r w:rsidRPr="00E67E00">
              <w:rPr>
                <w:sz w:val="24"/>
                <w:szCs w:val="24"/>
              </w:rPr>
              <w:t>Автомобильный</w:t>
            </w:r>
            <w:proofErr w:type="spellEnd"/>
            <w:r w:rsidR="00A67CC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E00">
              <w:rPr>
                <w:sz w:val="24"/>
                <w:szCs w:val="24"/>
              </w:rPr>
              <w:t>транспорт</w:t>
            </w:r>
            <w:proofErr w:type="spellEnd"/>
          </w:p>
        </w:tc>
        <w:tc>
          <w:tcPr>
            <w:tcW w:w="1908" w:type="dxa"/>
          </w:tcPr>
          <w:p w:rsidR="005C3FF8" w:rsidRPr="00E67E00" w:rsidRDefault="005C3FF8" w:rsidP="007B612E">
            <w:pPr>
              <w:pStyle w:val="TableParagraph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</w:rPr>
              <w:t>7.2</w:t>
            </w:r>
          </w:p>
        </w:tc>
        <w:tc>
          <w:tcPr>
            <w:tcW w:w="1575" w:type="dxa"/>
          </w:tcPr>
          <w:p w:rsidR="005C3FF8" w:rsidRPr="00E67E00" w:rsidRDefault="00A76965" w:rsidP="00A76965">
            <w:pPr>
              <w:pStyle w:val="TableParagraph"/>
              <w:ind w:left="82" w:right="74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  <w:lang w:val="ru-RU"/>
              </w:rPr>
              <w:t>2,0</w:t>
            </w:r>
          </w:p>
        </w:tc>
      </w:tr>
      <w:tr w:rsidR="005C3FF8" w:rsidRPr="00E67E00" w:rsidTr="007B612E">
        <w:trPr>
          <w:trHeight w:val="275"/>
        </w:trPr>
        <w:tc>
          <w:tcPr>
            <w:tcW w:w="698" w:type="dxa"/>
          </w:tcPr>
          <w:p w:rsidR="005C3FF8" w:rsidRPr="00E67E00" w:rsidRDefault="00BE07F6" w:rsidP="00BE07F6">
            <w:pPr>
              <w:pStyle w:val="TableParagraph"/>
              <w:ind w:left="0" w:right="218"/>
              <w:jc w:val="right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  <w:lang w:val="ru-RU"/>
              </w:rPr>
              <w:t>57</w:t>
            </w:r>
          </w:p>
        </w:tc>
        <w:tc>
          <w:tcPr>
            <w:tcW w:w="5394" w:type="dxa"/>
          </w:tcPr>
          <w:p w:rsidR="005C3FF8" w:rsidRPr="00E67E00" w:rsidRDefault="005C3FF8" w:rsidP="007B612E">
            <w:pPr>
              <w:pStyle w:val="TableParagraph"/>
              <w:ind w:left="63" w:right="59"/>
              <w:rPr>
                <w:sz w:val="24"/>
                <w:szCs w:val="24"/>
              </w:rPr>
            </w:pPr>
            <w:proofErr w:type="spellStart"/>
            <w:r w:rsidRPr="00E67E00">
              <w:rPr>
                <w:sz w:val="24"/>
                <w:szCs w:val="24"/>
              </w:rPr>
              <w:t>Обеспечение</w:t>
            </w:r>
            <w:proofErr w:type="spellEnd"/>
            <w:r w:rsidR="00A67CC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E00">
              <w:rPr>
                <w:sz w:val="24"/>
                <w:szCs w:val="24"/>
              </w:rPr>
              <w:t>обороны</w:t>
            </w:r>
            <w:proofErr w:type="spellEnd"/>
            <w:r w:rsidRPr="00E67E00">
              <w:rPr>
                <w:sz w:val="24"/>
                <w:szCs w:val="24"/>
              </w:rPr>
              <w:t xml:space="preserve"> и </w:t>
            </w:r>
            <w:proofErr w:type="spellStart"/>
            <w:r w:rsidRPr="00E67E00">
              <w:rPr>
                <w:sz w:val="24"/>
                <w:szCs w:val="24"/>
              </w:rPr>
              <w:t>безопасности</w:t>
            </w:r>
            <w:proofErr w:type="spellEnd"/>
          </w:p>
        </w:tc>
        <w:tc>
          <w:tcPr>
            <w:tcW w:w="1908" w:type="dxa"/>
          </w:tcPr>
          <w:p w:rsidR="005C3FF8" w:rsidRPr="00E67E00" w:rsidRDefault="005C3FF8" w:rsidP="007B612E">
            <w:pPr>
              <w:pStyle w:val="TableParagraph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</w:rPr>
              <w:t>8.0</w:t>
            </w:r>
          </w:p>
        </w:tc>
        <w:tc>
          <w:tcPr>
            <w:tcW w:w="1575" w:type="dxa"/>
          </w:tcPr>
          <w:p w:rsidR="005C3FF8" w:rsidRPr="00E67E00" w:rsidRDefault="0009422F" w:rsidP="0009422F">
            <w:pPr>
              <w:pStyle w:val="TableParagraph"/>
              <w:ind w:left="82" w:right="74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  <w:lang w:val="ru-RU"/>
              </w:rPr>
              <w:t>1</w:t>
            </w:r>
            <w:r w:rsidR="005C3FF8" w:rsidRPr="00E67E00">
              <w:rPr>
                <w:sz w:val="24"/>
                <w:szCs w:val="24"/>
              </w:rPr>
              <w:t>,0</w:t>
            </w:r>
          </w:p>
        </w:tc>
      </w:tr>
      <w:tr w:rsidR="005C3FF8" w:rsidRPr="00E67E00" w:rsidTr="007B612E">
        <w:trPr>
          <w:trHeight w:val="275"/>
        </w:trPr>
        <w:tc>
          <w:tcPr>
            <w:tcW w:w="698" w:type="dxa"/>
          </w:tcPr>
          <w:p w:rsidR="005C3FF8" w:rsidRPr="00E67E00" w:rsidRDefault="00BE07F6" w:rsidP="00BE07F6">
            <w:pPr>
              <w:pStyle w:val="TableParagraph"/>
              <w:ind w:left="0" w:right="218"/>
              <w:jc w:val="right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  <w:lang w:val="ru-RU"/>
              </w:rPr>
              <w:t>58</w:t>
            </w:r>
          </w:p>
        </w:tc>
        <w:tc>
          <w:tcPr>
            <w:tcW w:w="5394" w:type="dxa"/>
          </w:tcPr>
          <w:p w:rsidR="005C3FF8" w:rsidRPr="00E67E00" w:rsidRDefault="005C3FF8" w:rsidP="007B612E">
            <w:pPr>
              <w:pStyle w:val="TableParagraph"/>
              <w:ind w:left="66" w:right="59"/>
              <w:rPr>
                <w:sz w:val="24"/>
                <w:szCs w:val="24"/>
              </w:rPr>
            </w:pPr>
            <w:proofErr w:type="spellStart"/>
            <w:r w:rsidRPr="00E67E00">
              <w:rPr>
                <w:sz w:val="24"/>
                <w:szCs w:val="24"/>
              </w:rPr>
              <w:t>Обеспечение</w:t>
            </w:r>
            <w:proofErr w:type="spellEnd"/>
            <w:r w:rsidR="00A67CC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E00">
              <w:rPr>
                <w:sz w:val="24"/>
                <w:szCs w:val="24"/>
              </w:rPr>
              <w:t>внутреннего</w:t>
            </w:r>
            <w:proofErr w:type="spellEnd"/>
            <w:r w:rsidR="00A67CC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E00">
              <w:rPr>
                <w:sz w:val="24"/>
                <w:szCs w:val="24"/>
              </w:rPr>
              <w:t>правопорядка</w:t>
            </w:r>
            <w:proofErr w:type="spellEnd"/>
          </w:p>
        </w:tc>
        <w:tc>
          <w:tcPr>
            <w:tcW w:w="1908" w:type="dxa"/>
          </w:tcPr>
          <w:p w:rsidR="005C3FF8" w:rsidRPr="00E67E00" w:rsidRDefault="005C3FF8" w:rsidP="007B612E">
            <w:pPr>
              <w:pStyle w:val="TableParagraph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</w:rPr>
              <w:t>8.3</w:t>
            </w:r>
          </w:p>
        </w:tc>
        <w:tc>
          <w:tcPr>
            <w:tcW w:w="1575" w:type="dxa"/>
          </w:tcPr>
          <w:p w:rsidR="005C3FF8" w:rsidRPr="00E67E00" w:rsidRDefault="0009422F" w:rsidP="0009422F">
            <w:pPr>
              <w:pStyle w:val="TableParagraph"/>
              <w:ind w:left="82" w:right="74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  <w:lang w:val="ru-RU"/>
              </w:rPr>
              <w:t>1</w:t>
            </w:r>
            <w:r w:rsidR="005C3FF8" w:rsidRPr="00E67E00">
              <w:rPr>
                <w:sz w:val="24"/>
                <w:szCs w:val="24"/>
              </w:rPr>
              <w:t>,0</w:t>
            </w:r>
          </w:p>
        </w:tc>
      </w:tr>
      <w:tr w:rsidR="005C3FF8" w:rsidRPr="00E67E00" w:rsidTr="007B612E">
        <w:trPr>
          <w:trHeight w:val="551"/>
        </w:trPr>
        <w:tc>
          <w:tcPr>
            <w:tcW w:w="698" w:type="dxa"/>
          </w:tcPr>
          <w:p w:rsidR="005C3FF8" w:rsidRPr="00E67E00" w:rsidRDefault="005C3FF8" w:rsidP="007B612E">
            <w:pPr>
              <w:pStyle w:val="TableParagraph"/>
              <w:spacing w:before="127" w:line="240" w:lineRule="auto"/>
              <w:ind w:left="143" w:right="136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</w:rPr>
              <w:t>107</w:t>
            </w:r>
          </w:p>
        </w:tc>
        <w:tc>
          <w:tcPr>
            <w:tcW w:w="5394" w:type="dxa"/>
          </w:tcPr>
          <w:p w:rsidR="005C3FF8" w:rsidRPr="00E67E00" w:rsidRDefault="005C3FF8" w:rsidP="007B612E">
            <w:pPr>
              <w:pStyle w:val="TableParagraph"/>
              <w:spacing w:line="265" w:lineRule="exact"/>
              <w:ind w:left="63" w:right="59"/>
              <w:rPr>
                <w:sz w:val="24"/>
                <w:szCs w:val="24"/>
                <w:lang w:val="ru-RU"/>
              </w:rPr>
            </w:pPr>
            <w:r w:rsidRPr="00E67E00">
              <w:rPr>
                <w:sz w:val="24"/>
                <w:szCs w:val="24"/>
                <w:lang w:val="ru-RU"/>
              </w:rPr>
              <w:t>Земельные участки (территории) общего</w:t>
            </w:r>
          </w:p>
          <w:p w:rsidR="005C3FF8" w:rsidRPr="00E67E00" w:rsidRDefault="005C3FF8" w:rsidP="007B612E">
            <w:pPr>
              <w:pStyle w:val="TableParagraph"/>
              <w:spacing w:line="267" w:lineRule="exact"/>
              <w:ind w:left="66" w:right="57"/>
              <w:rPr>
                <w:sz w:val="24"/>
                <w:szCs w:val="24"/>
                <w:lang w:val="ru-RU"/>
              </w:rPr>
            </w:pPr>
            <w:r w:rsidRPr="00E67E00">
              <w:rPr>
                <w:sz w:val="24"/>
                <w:szCs w:val="24"/>
                <w:lang w:val="ru-RU"/>
              </w:rPr>
              <w:t>пользования</w:t>
            </w:r>
          </w:p>
        </w:tc>
        <w:tc>
          <w:tcPr>
            <w:tcW w:w="1908" w:type="dxa"/>
          </w:tcPr>
          <w:p w:rsidR="005C3FF8" w:rsidRPr="00E67E00" w:rsidRDefault="005C3FF8" w:rsidP="007B612E">
            <w:pPr>
              <w:pStyle w:val="TableParagraph"/>
              <w:spacing w:before="127" w:line="240" w:lineRule="auto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</w:rPr>
              <w:t>12.0</w:t>
            </w:r>
          </w:p>
        </w:tc>
        <w:tc>
          <w:tcPr>
            <w:tcW w:w="1575" w:type="dxa"/>
          </w:tcPr>
          <w:p w:rsidR="005C3FF8" w:rsidRPr="00E67E00" w:rsidRDefault="00BE07F6" w:rsidP="007B612E">
            <w:pPr>
              <w:pStyle w:val="TableParagraph"/>
              <w:spacing w:before="127" w:line="240" w:lineRule="auto"/>
              <w:ind w:left="82" w:right="74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</w:rPr>
              <w:t>1,</w:t>
            </w:r>
            <w:r w:rsidR="005C3FF8" w:rsidRPr="00E67E00">
              <w:rPr>
                <w:sz w:val="24"/>
                <w:szCs w:val="24"/>
              </w:rPr>
              <w:t>0</w:t>
            </w:r>
          </w:p>
        </w:tc>
      </w:tr>
      <w:tr w:rsidR="005C3FF8" w:rsidRPr="00E67E00" w:rsidTr="007B612E">
        <w:trPr>
          <w:trHeight w:val="275"/>
        </w:trPr>
        <w:tc>
          <w:tcPr>
            <w:tcW w:w="698" w:type="dxa"/>
          </w:tcPr>
          <w:p w:rsidR="005C3FF8" w:rsidRPr="00E67E00" w:rsidRDefault="005C3FF8" w:rsidP="007B612E">
            <w:pPr>
              <w:pStyle w:val="TableParagraph"/>
              <w:ind w:left="143" w:right="136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</w:rPr>
              <w:t>108</w:t>
            </w:r>
          </w:p>
        </w:tc>
        <w:tc>
          <w:tcPr>
            <w:tcW w:w="5394" w:type="dxa"/>
          </w:tcPr>
          <w:p w:rsidR="005C3FF8" w:rsidRPr="00E67E00" w:rsidRDefault="005C3FF8" w:rsidP="007B612E">
            <w:pPr>
              <w:pStyle w:val="TableParagraph"/>
              <w:ind w:left="65" w:right="59"/>
              <w:rPr>
                <w:sz w:val="24"/>
                <w:szCs w:val="24"/>
              </w:rPr>
            </w:pPr>
            <w:proofErr w:type="spellStart"/>
            <w:r w:rsidRPr="00E67E00">
              <w:rPr>
                <w:sz w:val="24"/>
                <w:szCs w:val="24"/>
              </w:rPr>
              <w:t>Ритуальная</w:t>
            </w:r>
            <w:proofErr w:type="spellEnd"/>
            <w:r w:rsidR="00A67CC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E00">
              <w:rPr>
                <w:sz w:val="24"/>
                <w:szCs w:val="24"/>
              </w:rPr>
              <w:t>деятельность</w:t>
            </w:r>
            <w:proofErr w:type="spellEnd"/>
          </w:p>
        </w:tc>
        <w:tc>
          <w:tcPr>
            <w:tcW w:w="1908" w:type="dxa"/>
          </w:tcPr>
          <w:p w:rsidR="005C3FF8" w:rsidRPr="00E67E00" w:rsidRDefault="005C3FF8" w:rsidP="007B612E">
            <w:pPr>
              <w:pStyle w:val="TableParagraph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</w:rPr>
              <w:t>12.1</w:t>
            </w:r>
          </w:p>
        </w:tc>
        <w:tc>
          <w:tcPr>
            <w:tcW w:w="1575" w:type="dxa"/>
          </w:tcPr>
          <w:p w:rsidR="005C3FF8" w:rsidRPr="002353B7" w:rsidRDefault="005827BB" w:rsidP="005827BB">
            <w:pPr>
              <w:pStyle w:val="TableParagraph"/>
              <w:ind w:left="82" w:right="74"/>
              <w:rPr>
                <w:sz w:val="24"/>
                <w:szCs w:val="24"/>
              </w:rPr>
            </w:pPr>
            <w:r w:rsidRPr="002353B7">
              <w:rPr>
                <w:sz w:val="24"/>
                <w:szCs w:val="24"/>
                <w:lang w:val="ru-RU"/>
              </w:rPr>
              <w:t>2</w:t>
            </w:r>
            <w:r w:rsidR="005C3FF8" w:rsidRPr="002353B7">
              <w:rPr>
                <w:sz w:val="24"/>
                <w:szCs w:val="24"/>
              </w:rPr>
              <w:t>,0</w:t>
            </w:r>
          </w:p>
        </w:tc>
      </w:tr>
      <w:tr w:rsidR="005C3FF8" w:rsidRPr="00E67E00" w:rsidTr="007B612E">
        <w:trPr>
          <w:trHeight w:val="275"/>
        </w:trPr>
        <w:tc>
          <w:tcPr>
            <w:tcW w:w="698" w:type="dxa"/>
          </w:tcPr>
          <w:p w:rsidR="005C3FF8" w:rsidRPr="00E67E00" w:rsidRDefault="005C3FF8" w:rsidP="007B612E">
            <w:pPr>
              <w:pStyle w:val="TableParagraph"/>
              <w:ind w:left="139" w:right="140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</w:rPr>
              <w:t>111</w:t>
            </w:r>
          </w:p>
        </w:tc>
        <w:tc>
          <w:tcPr>
            <w:tcW w:w="5394" w:type="dxa"/>
          </w:tcPr>
          <w:p w:rsidR="005C3FF8" w:rsidRPr="00E67E00" w:rsidRDefault="005C3FF8" w:rsidP="007B612E">
            <w:pPr>
              <w:pStyle w:val="TableParagraph"/>
              <w:ind w:left="66" w:right="59"/>
              <w:rPr>
                <w:sz w:val="24"/>
                <w:szCs w:val="24"/>
              </w:rPr>
            </w:pPr>
            <w:proofErr w:type="spellStart"/>
            <w:r w:rsidRPr="00E67E00">
              <w:rPr>
                <w:sz w:val="24"/>
                <w:szCs w:val="24"/>
              </w:rPr>
              <w:t>Ведение</w:t>
            </w:r>
            <w:proofErr w:type="spellEnd"/>
            <w:r w:rsidR="00A67CC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E00">
              <w:rPr>
                <w:sz w:val="24"/>
                <w:szCs w:val="24"/>
              </w:rPr>
              <w:t>огородничества</w:t>
            </w:r>
            <w:proofErr w:type="spellEnd"/>
          </w:p>
        </w:tc>
        <w:tc>
          <w:tcPr>
            <w:tcW w:w="1908" w:type="dxa"/>
          </w:tcPr>
          <w:p w:rsidR="005C3FF8" w:rsidRPr="00E67E00" w:rsidRDefault="005C3FF8" w:rsidP="007B612E">
            <w:pPr>
              <w:pStyle w:val="TableParagraph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</w:rPr>
              <w:t>13.1</w:t>
            </w:r>
          </w:p>
        </w:tc>
        <w:tc>
          <w:tcPr>
            <w:tcW w:w="1575" w:type="dxa"/>
          </w:tcPr>
          <w:p w:rsidR="005C3FF8" w:rsidRPr="00E67E00" w:rsidRDefault="00BE07F6" w:rsidP="00291D45">
            <w:pPr>
              <w:pStyle w:val="TableParagraph"/>
              <w:ind w:left="82" w:right="74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  <w:lang w:val="ru-RU"/>
              </w:rPr>
              <w:t>0,</w:t>
            </w:r>
            <w:r w:rsidR="00291D45" w:rsidRPr="00E67E00">
              <w:rPr>
                <w:sz w:val="24"/>
                <w:szCs w:val="24"/>
                <w:lang w:val="ru-RU"/>
              </w:rPr>
              <w:t>3</w:t>
            </w:r>
          </w:p>
        </w:tc>
      </w:tr>
      <w:tr w:rsidR="005C3FF8" w:rsidRPr="00E67E00" w:rsidTr="007B612E">
        <w:trPr>
          <w:trHeight w:val="275"/>
        </w:trPr>
        <w:tc>
          <w:tcPr>
            <w:tcW w:w="698" w:type="dxa"/>
          </w:tcPr>
          <w:p w:rsidR="005C3FF8" w:rsidRPr="00E67E00" w:rsidRDefault="005C3FF8" w:rsidP="007B612E">
            <w:pPr>
              <w:pStyle w:val="TableParagraph"/>
              <w:ind w:left="143" w:right="136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</w:rPr>
              <w:t>112</w:t>
            </w:r>
          </w:p>
        </w:tc>
        <w:tc>
          <w:tcPr>
            <w:tcW w:w="5394" w:type="dxa"/>
          </w:tcPr>
          <w:p w:rsidR="005C3FF8" w:rsidRPr="00E67E00" w:rsidRDefault="005C3FF8" w:rsidP="007B612E">
            <w:pPr>
              <w:pStyle w:val="TableParagraph"/>
              <w:ind w:left="66" w:right="59"/>
              <w:rPr>
                <w:sz w:val="24"/>
                <w:szCs w:val="24"/>
              </w:rPr>
            </w:pPr>
            <w:proofErr w:type="spellStart"/>
            <w:r w:rsidRPr="00E67E00">
              <w:rPr>
                <w:sz w:val="24"/>
                <w:szCs w:val="24"/>
              </w:rPr>
              <w:t>Ведение</w:t>
            </w:r>
            <w:proofErr w:type="spellEnd"/>
            <w:r w:rsidR="00A67CC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E00">
              <w:rPr>
                <w:sz w:val="24"/>
                <w:szCs w:val="24"/>
              </w:rPr>
              <w:t>садоводства</w:t>
            </w:r>
            <w:proofErr w:type="spellEnd"/>
          </w:p>
        </w:tc>
        <w:tc>
          <w:tcPr>
            <w:tcW w:w="1908" w:type="dxa"/>
          </w:tcPr>
          <w:p w:rsidR="005C3FF8" w:rsidRPr="00E67E00" w:rsidRDefault="005C3FF8" w:rsidP="007B612E">
            <w:pPr>
              <w:pStyle w:val="TableParagraph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</w:rPr>
              <w:t>13.2</w:t>
            </w:r>
          </w:p>
        </w:tc>
        <w:tc>
          <w:tcPr>
            <w:tcW w:w="1575" w:type="dxa"/>
          </w:tcPr>
          <w:p w:rsidR="005C3FF8" w:rsidRPr="00E67E00" w:rsidRDefault="00BE07F6" w:rsidP="00291D45">
            <w:pPr>
              <w:pStyle w:val="TableParagraph"/>
              <w:ind w:left="82" w:right="74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  <w:lang w:val="ru-RU"/>
              </w:rPr>
              <w:t>0,</w:t>
            </w:r>
            <w:r w:rsidR="00291D45" w:rsidRPr="00E67E00">
              <w:rPr>
                <w:sz w:val="24"/>
                <w:szCs w:val="24"/>
                <w:lang w:val="ru-RU"/>
              </w:rPr>
              <w:t>3</w:t>
            </w:r>
          </w:p>
        </w:tc>
      </w:tr>
      <w:tr w:rsidR="005C3FF8" w:rsidRPr="00E67E00" w:rsidTr="007B612E">
        <w:trPr>
          <w:trHeight w:val="275"/>
        </w:trPr>
        <w:tc>
          <w:tcPr>
            <w:tcW w:w="698" w:type="dxa"/>
          </w:tcPr>
          <w:p w:rsidR="005C3FF8" w:rsidRPr="00E67E00" w:rsidRDefault="005C3FF8" w:rsidP="007B612E">
            <w:pPr>
              <w:pStyle w:val="TableParagraph"/>
              <w:ind w:left="143" w:right="136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</w:rPr>
              <w:t>113</w:t>
            </w:r>
          </w:p>
        </w:tc>
        <w:tc>
          <w:tcPr>
            <w:tcW w:w="5394" w:type="dxa"/>
          </w:tcPr>
          <w:p w:rsidR="005C3FF8" w:rsidRPr="00E67E00" w:rsidRDefault="005C3FF8" w:rsidP="007B612E">
            <w:pPr>
              <w:pStyle w:val="TableParagraph"/>
              <w:ind w:left="66" w:right="59"/>
              <w:rPr>
                <w:sz w:val="24"/>
                <w:szCs w:val="24"/>
              </w:rPr>
            </w:pPr>
            <w:proofErr w:type="spellStart"/>
            <w:r w:rsidRPr="00E67E00">
              <w:rPr>
                <w:sz w:val="24"/>
                <w:szCs w:val="24"/>
              </w:rPr>
              <w:t>Ведение</w:t>
            </w:r>
            <w:proofErr w:type="spellEnd"/>
            <w:r w:rsidR="00A67CC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E00">
              <w:rPr>
                <w:sz w:val="24"/>
                <w:szCs w:val="24"/>
              </w:rPr>
              <w:t>дачного</w:t>
            </w:r>
            <w:proofErr w:type="spellEnd"/>
            <w:r w:rsidR="00A67CC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67E00">
              <w:rPr>
                <w:sz w:val="24"/>
                <w:szCs w:val="24"/>
              </w:rPr>
              <w:t>хозяйства</w:t>
            </w:r>
            <w:proofErr w:type="spellEnd"/>
          </w:p>
        </w:tc>
        <w:tc>
          <w:tcPr>
            <w:tcW w:w="1908" w:type="dxa"/>
          </w:tcPr>
          <w:p w:rsidR="005C3FF8" w:rsidRPr="00E67E00" w:rsidRDefault="005C3FF8" w:rsidP="007B612E">
            <w:pPr>
              <w:pStyle w:val="TableParagraph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</w:rPr>
              <w:t>13.3</w:t>
            </w:r>
          </w:p>
        </w:tc>
        <w:tc>
          <w:tcPr>
            <w:tcW w:w="1575" w:type="dxa"/>
          </w:tcPr>
          <w:p w:rsidR="005C3FF8" w:rsidRPr="00E67E00" w:rsidRDefault="00BE07F6" w:rsidP="00291D45">
            <w:pPr>
              <w:pStyle w:val="TableParagraph"/>
              <w:ind w:left="82" w:right="74"/>
              <w:rPr>
                <w:sz w:val="24"/>
                <w:szCs w:val="24"/>
              </w:rPr>
            </w:pPr>
            <w:r w:rsidRPr="00E67E00">
              <w:rPr>
                <w:sz w:val="24"/>
                <w:szCs w:val="24"/>
                <w:lang w:val="ru-RU"/>
              </w:rPr>
              <w:t>0,</w:t>
            </w:r>
            <w:r w:rsidR="00291D45" w:rsidRPr="00E67E00">
              <w:rPr>
                <w:sz w:val="24"/>
                <w:szCs w:val="24"/>
                <w:lang w:val="ru-RU"/>
              </w:rPr>
              <w:t>3</w:t>
            </w:r>
          </w:p>
        </w:tc>
      </w:tr>
    </w:tbl>
    <w:p w:rsidR="008E3559" w:rsidRPr="00E67E00" w:rsidRDefault="008E3559" w:rsidP="005C3FF8">
      <w:pPr>
        <w:ind w:left="0" w:right="173" w:firstLine="693"/>
        <w:rPr>
          <w:color w:val="auto"/>
          <w:sz w:val="24"/>
          <w:szCs w:val="24"/>
        </w:rPr>
      </w:pPr>
    </w:p>
    <w:p w:rsidR="005C3FF8" w:rsidRPr="000648BD" w:rsidRDefault="005C3FF8" w:rsidP="000648BD">
      <w:pPr>
        <w:spacing w:after="0" w:line="240" w:lineRule="auto"/>
        <w:ind w:left="0" w:right="173" w:firstLine="693"/>
        <w:rPr>
          <w:color w:val="auto"/>
          <w:szCs w:val="28"/>
        </w:rPr>
      </w:pPr>
      <w:r w:rsidRPr="000648BD">
        <w:rPr>
          <w:color w:val="auto"/>
          <w:szCs w:val="28"/>
        </w:rPr>
        <w:t>2.</w:t>
      </w:r>
      <w:r w:rsidR="00913D67" w:rsidRPr="000648BD">
        <w:rPr>
          <w:color w:val="auto"/>
          <w:szCs w:val="28"/>
        </w:rPr>
        <w:t>7</w:t>
      </w:r>
      <w:r w:rsidRPr="000648BD">
        <w:rPr>
          <w:color w:val="auto"/>
          <w:szCs w:val="28"/>
        </w:rPr>
        <w:t>.</w:t>
      </w:r>
      <w:r w:rsidRPr="000648BD">
        <w:rPr>
          <w:color w:val="auto"/>
          <w:szCs w:val="28"/>
        </w:rPr>
        <w:tab/>
        <w:t>Годовой размер арендной платы рассчитывается по формуле:</w:t>
      </w:r>
    </w:p>
    <w:p w:rsidR="005C3FF8" w:rsidRPr="000648BD" w:rsidRDefault="005C3FF8" w:rsidP="000648BD">
      <w:pPr>
        <w:spacing w:after="0" w:line="240" w:lineRule="auto"/>
        <w:ind w:left="0" w:right="173" w:firstLine="693"/>
        <w:rPr>
          <w:color w:val="auto"/>
          <w:szCs w:val="28"/>
        </w:rPr>
      </w:pPr>
      <w:r w:rsidRPr="000648BD">
        <w:rPr>
          <w:color w:val="auto"/>
          <w:szCs w:val="28"/>
        </w:rPr>
        <w:lastRenderedPageBreak/>
        <w:t xml:space="preserve">АП = </w:t>
      </w:r>
      <w:proofErr w:type="spellStart"/>
      <w:r w:rsidRPr="000648BD">
        <w:rPr>
          <w:color w:val="auto"/>
          <w:szCs w:val="28"/>
        </w:rPr>
        <w:t>КСзу</w:t>
      </w:r>
      <w:proofErr w:type="spellEnd"/>
      <w:r w:rsidRPr="000648BD">
        <w:rPr>
          <w:color w:val="auto"/>
          <w:szCs w:val="28"/>
        </w:rPr>
        <w:t xml:space="preserve"> х % ВРИ х Ки, где</w:t>
      </w:r>
    </w:p>
    <w:p w:rsidR="005C3FF8" w:rsidRPr="000648BD" w:rsidRDefault="005C3FF8" w:rsidP="000648BD">
      <w:pPr>
        <w:spacing w:after="0" w:line="240" w:lineRule="auto"/>
        <w:ind w:left="0" w:right="173" w:firstLine="693"/>
        <w:rPr>
          <w:color w:val="auto"/>
          <w:szCs w:val="28"/>
        </w:rPr>
      </w:pPr>
      <w:r w:rsidRPr="000648BD">
        <w:rPr>
          <w:color w:val="auto"/>
          <w:szCs w:val="28"/>
        </w:rPr>
        <w:t>АП — годовой размер арендной платы за земельный участок;</w:t>
      </w:r>
    </w:p>
    <w:p w:rsidR="005C3FF8" w:rsidRPr="000648BD" w:rsidRDefault="005C3FF8" w:rsidP="000648BD">
      <w:pPr>
        <w:spacing w:after="0" w:line="240" w:lineRule="auto"/>
        <w:ind w:left="0" w:right="173" w:firstLine="693"/>
        <w:rPr>
          <w:color w:val="auto"/>
          <w:szCs w:val="28"/>
        </w:rPr>
      </w:pPr>
      <w:proofErr w:type="spellStart"/>
      <w:r w:rsidRPr="000648BD">
        <w:rPr>
          <w:color w:val="auto"/>
          <w:szCs w:val="28"/>
        </w:rPr>
        <w:t>КСзу</w:t>
      </w:r>
      <w:proofErr w:type="spellEnd"/>
      <w:r w:rsidRPr="000648BD">
        <w:rPr>
          <w:color w:val="auto"/>
          <w:szCs w:val="28"/>
        </w:rPr>
        <w:t xml:space="preserve"> — кадастровая стоимость (рыночная стоимость);</w:t>
      </w:r>
    </w:p>
    <w:p w:rsidR="005C3FF8" w:rsidRPr="000648BD" w:rsidRDefault="005C3FF8" w:rsidP="000648BD">
      <w:pPr>
        <w:spacing w:after="0" w:line="240" w:lineRule="auto"/>
        <w:ind w:left="0" w:right="173" w:firstLine="693"/>
        <w:rPr>
          <w:color w:val="auto"/>
          <w:szCs w:val="28"/>
        </w:rPr>
      </w:pPr>
      <w:r w:rsidRPr="000648BD">
        <w:rPr>
          <w:color w:val="auto"/>
          <w:szCs w:val="28"/>
        </w:rPr>
        <w:t>% ВРИ — ставка в соответствии с видом разрешенного использования от кадастровой стоимости либо рыночной стоимости;</w:t>
      </w:r>
    </w:p>
    <w:p w:rsidR="005C3FF8" w:rsidRPr="000648BD" w:rsidRDefault="005C3FF8" w:rsidP="000648BD">
      <w:pPr>
        <w:spacing w:after="0" w:line="240" w:lineRule="auto"/>
        <w:ind w:left="0" w:right="173" w:firstLine="693"/>
        <w:rPr>
          <w:color w:val="auto"/>
          <w:szCs w:val="28"/>
        </w:rPr>
      </w:pPr>
      <w:r w:rsidRPr="000648BD">
        <w:rPr>
          <w:color w:val="auto"/>
          <w:szCs w:val="28"/>
        </w:rPr>
        <w:t>Ки — коэффициент инфляции;</w:t>
      </w:r>
    </w:p>
    <w:p w:rsidR="005C3FF8" w:rsidRPr="000648BD" w:rsidRDefault="005C3FF8" w:rsidP="000648BD">
      <w:pPr>
        <w:spacing w:after="0" w:line="240" w:lineRule="auto"/>
        <w:ind w:left="0" w:right="173" w:firstLine="693"/>
        <w:rPr>
          <w:color w:val="auto"/>
          <w:szCs w:val="28"/>
        </w:rPr>
      </w:pPr>
      <w:r w:rsidRPr="000648BD">
        <w:rPr>
          <w:color w:val="auto"/>
          <w:szCs w:val="28"/>
        </w:rPr>
        <w:t>В случае</w:t>
      </w:r>
      <w:proofErr w:type="gramStart"/>
      <w:r w:rsidRPr="000648BD">
        <w:rPr>
          <w:color w:val="auto"/>
          <w:szCs w:val="28"/>
        </w:rPr>
        <w:t>,</w:t>
      </w:r>
      <w:proofErr w:type="gramEnd"/>
      <w:r w:rsidRPr="000648BD">
        <w:rPr>
          <w:color w:val="auto"/>
          <w:szCs w:val="28"/>
        </w:rPr>
        <w:t xml:space="preserve"> если в отношении земельного участка установлен более чем один вид разрешенного использования земельного участка, то при определении арендной ставки применяется наибольший показатель.</w:t>
      </w:r>
    </w:p>
    <w:p w:rsidR="00E5412E" w:rsidRPr="000648BD" w:rsidRDefault="00204C05" w:rsidP="000648BD">
      <w:pPr>
        <w:spacing w:after="0" w:line="240" w:lineRule="auto"/>
        <w:ind w:left="0" w:right="173" w:firstLine="693"/>
        <w:rPr>
          <w:szCs w:val="28"/>
        </w:rPr>
      </w:pPr>
      <w:r w:rsidRPr="000648BD">
        <w:rPr>
          <w:szCs w:val="28"/>
        </w:rPr>
        <w:t>2.</w:t>
      </w:r>
      <w:r w:rsidR="00D96F6A" w:rsidRPr="000648BD">
        <w:rPr>
          <w:szCs w:val="28"/>
        </w:rPr>
        <w:t>7</w:t>
      </w:r>
      <w:r w:rsidRPr="000648BD">
        <w:rPr>
          <w:szCs w:val="28"/>
        </w:rPr>
        <w:t>.</w:t>
      </w:r>
      <w:r w:rsidR="00D96F6A" w:rsidRPr="000648BD">
        <w:rPr>
          <w:szCs w:val="28"/>
        </w:rPr>
        <w:t xml:space="preserve"> </w:t>
      </w:r>
      <w:proofErr w:type="gramStart"/>
      <w:r w:rsidRPr="000648BD">
        <w:rPr>
          <w:szCs w:val="28"/>
        </w:rPr>
        <w:t xml:space="preserve">Размер арендной платы за земельные участки, находящиеся в муниципальной собственности и предоставленные для размещения объектов, предусмотренных подпунктом 2 статьи 49 Земельного Кодекса Российской Федерации, а также для проведения работ, связанных с пользованием недрами, не может превышать размер арендной платы, рассчитанный для соответствующих целей в отношении земельных участков, находящихся в федеральной собственности. </w:t>
      </w:r>
      <w:proofErr w:type="gramEnd"/>
    </w:p>
    <w:p w:rsidR="00E5412E" w:rsidRPr="000648BD" w:rsidRDefault="00204C05" w:rsidP="000648BD">
      <w:pPr>
        <w:spacing w:after="0" w:line="240" w:lineRule="auto"/>
        <w:ind w:left="0" w:right="173" w:firstLine="693"/>
        <w:rPr>
          <w:szCs w:val="28"/>
        </w:rPr>
      </w:pPr>
      <w:r w:rsidRPr="000648BD">
        <w:rPr>
          <w:szCs w:val="28"/>
        </w:rPr>
        <w:t>2.</w:t>
      </w:r>
      <w:r w:rsidR="00913D67" w:rsidRPr="000648BD">
        <w:rPr>
          <w:szCs w:val="28"/>
        </w:rPr>
        <w:t>8</w:t>
      </w:r>
      <w:r w:rsidRPr="000648BD">
        <w:rPr>
          <w:szCs w:val="28"/>
        </w:rPr>
        <w:t xml:space="preserve">.Размер арендной платы за земельный участок, находящийся в муниципальной собственности, определяется в размере не выше размера земельного налога, рассчитанного в отношении такого земельного участка, в случае заключения договора аренды земельного участка: </w:t>
      </w:r>
    </w:p>
    <w:p w:rsidR="00A93DAD" w:rsidRPr="000648BD" w:rsidRDefault="00204C05" w:rsidP="000648BD">
      <w:pPr>
        <w:spacing w:after="0" w:line="240" w:lineRule="auto"/>
        <w:ind w:left="0" w:right="173" w:firstLine="693"/>
        <w:rPr>
          <w:szCs w:val="28"/>
        </w:rPr>
      </w:pPr>
      <w:r w:rsidRPr="000648BD">
        <w:rPr>
          <w:szCs w:val="28"/>
        </w:rPr>
        <w:t xml:space="preserve">1) с лицом, которое в соответствии с Земельным Кодексом Российской Федерации имеет право на предоставление в собственность бесплатно земельного участка, находящегося в муниципальной собственности, без проведения торгов в случае, если такой земельный участок зарезервирован для государственных или муниципальных нужд либо ограничен в обороте; </w:t>
      </w:r>
    </w:p>
    <w:p w:rsidR="00E5412E" w:rsidRPr="000648BD" w:rsidRDefault="00204C05" w:rsidP="000648BD">
      <w:pPr>
        <w:spacing w:after="0" w:line="240" w:lineRule="auto"/>
        <w:ind w:left="0" w:right="173" w:firstLine="693"/>
        <w:rPr>
          <w:szCs w:val="28"/>
        </w:rPr>
      </w:pPr>
      <w:r w:rsidRPr="000648BD">
        <w:rPr>
          <w:szCs w:val="28"/>
        </w:rPr>
        <w:t xml:space="preserve">2) с лицом, с которым заключен договор о развитии застроенной территории, если земельный участок образован в границах застроенной территории, подлежащей развитию, и предоставлен указанному лицу; </w:t>
      </w:r>
    </w:p>
    <w:p w:rsidR="00E5412E" w:rsidRPr="000648BD" w:rsidRDefault="00204C05" w:rsidP="000648BD">
      <w:pPr>
        <w:spacing w:after="0" w:line="240" w:lineRule="auto"/>
        <w:ind w:left="0" w:right="173" w:firstLine="693"/>
        <w:rPr>
          <w:szCs w:val="28"/>
        </w:rPr>
      </w:pPr>
      <w:proofErr w:type="gramStart"/>
      <w:r w:rsidRPr="000648BD">
        <w:rPr>
          <w:szCs w:val="28"/>
        </w:rPr>
        <w:t>2.1) с лицом, заключившим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использования, в отношении земельного участка, предоставленного этому лицу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наемногодомасоциального</w:t>
      </w:r>
      <w:proofErr w:type="gramEnd"/>
      <w:r w:rsidRPr="000648BD">
        <w:rPr>
          <w:szCs w:val="28"/>
        </w:rPr>
        <w:t xml:space="preserve"> </w:t>
      </w:r>
      <w:proofErr w:type="gramStart"/>
      <w:r w:rsidRPr="000648BD">
        <w:rPr>
          <w:szCs w:val="28"/>
        </w:rPr>
        <w:t xml:space="preserve">использования, и в случаях, предусмотренных законом субъекта Российской Федерации, с некоммерческой организацией,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использования, в отношении земельного участка, предоставленного этой организации для освоения территории в целях строительства и эксплуатации наемного дома социального использования; </w:t>
      </w:r>
      <w:proofErr w:type="gramEnd"/>
    </w:p>
    <w:p w:rsidR="00E5412E" w:rsidRPr="000648BD" w:rsidRDefault="00204C05" w:rsidP="000648BD">
      <w:pPr>
        <w:numPr>
          <w:ilvl w:val="1"/>
          <w:numId w:val="4"/>
        </w:numPr>
        <w:spacing w:after="0" w:line="240" w:lineRule="auto"/>
        <w:ind w:left="0" w:right="173" w:firstLine="693"/>
        <w:rPr>
          <w:szCs w:val="28"/>
        </w:rPr>
      </w:pPr>
      <w:r w:rsidRPr="000648BD">
        <w:rPr>
          <w:szCs w:val="28"/>
        </w:rPr>
        <w:lastRenderedPageBreak/>
        <w:t xml:space="preserve">с гражданами, имеющими в соответствии с федеральными законами, законами субъектов Российской Федерации право на первоочередное или внеочередное приобретение земельных участков; </w:t>
      </w:r>
    </w:p>
    <w:p w:rsidR="00E5412E" w:rsidRPr="000648BD" w:rsidRDefault="00204C05" w:rsidP="000648BD">
      <w:pPr>
        <w:numPr>
          <w:ilvl w:val="1"/>
          <w:numId w:val="4"/>
        </w:numPr>
        <w:spacing w:after="0" w:line="240" w:lineRule="auto"/>
        <w:ind w:left="0" w:right="173" w:firstLine="693"/>
        <w:rPr>
          <w:szCs w:val="28"/>
        </w:rPr>
      </w:pPr>
      <w:r w:rsidRPr="000648BD">
        <w:rPr>
          <w:szCs w:val="28"/>
        </w:rPr>
        <w:t xml:space="preserve">в соответствии с пунктом 3 или 4 статьи 39.20 Земельного Кодекса Российской Федерации с лицами, которым находящиеся на неделимом земельном участке здания, сооружения, помещения в них принадлежат на праве оперативного управления; </w:t>
      </w:r>
    </w:p>
    <w:p w:rsidR="00E5412E" w:rsidRPr="000648BD" w:rsidRDefault="00204C05" w:rsidP="000648BD">
      <w:pPr>
        <w:numPr>
          <w:ilvl w:val="1"/>
          <w:numId w:val="4"/>
        </w:numPr>
        <w:spacing w:after="0" w:line="240" w:lineRule="auto"/>
        <w:ind w:left="0" w:right="173" w:firstLine="693"/>
        <w:rPr>
          <w:szCs w:val="28"/>
        </w:rPr>
      </w:pPr>
      <w:proofErr w:type="gramStart"/>
      <w:r w:rsidRPr="000648BD">
        <w:rPr>
          <w:szCs w:val="28"/>
        </w:rPr>
        <w:t xml:space="preserve">с юридическим лицом, заключившим договор об освоении территории в целях строительства стандартного жилья или договор о комплексном освоении территории в целях строительства стандартного жилья, в отношении земельных участков, предоставленных такому юридическому лицу в соответствии с договором об освоении территории в целях строительства стандартного жилья или договором о комплексном освоении территории в целях строительства стандартного жилья; </w:t>
      </w:r>
      <w:proofErr w:type="gramEnd"/>
    </w:p>
    <w:p w:rsidR="00E5412E" w:rsidRPr="000648BD" w:rsidRDefault="00204C05" w:rsidP="000648BD">
      <w:pPr>
        <w:numPr>
          <w:ilvl w:val="1"/>
          <w:numId w:val="4"/>
        </w:numPr>
        <w:spacing w:after="0" w:line="240" w:lineRule="auto"/>
        <w:ind w:left="0" w:right="173" w:firstLine="693"/>
        <w:rPr>
          <w:szCs w:val="28"/>
        </w:rPr>
      </w:pPr>
      <w:proofErr w:type="gramStart"/>
      <w:r w:rsidRPr="000648BD">
        <w:rPr>
          <w:szCs w:val="28"/>
        </w:rPr>
        <w:t xml:space="preserve">с юридическим лицом, заключившим договор о комплексном освоении территории в целях строительства стандартного жилья, в отношении земельных участков, образованных из земельного участка, предоставленного для комплексного освоения территории в целях строительства стандартного жилья такому юридическому лицу в соответствии с данным договором. </w:t>
      </w:r>
      <w:proofErr w:type="gramEnd"/>
    </w:p>
    <w:p w:rsidR="00E5412E" w:rsidRPr="000648BD" w:rsidRDefault="00204C05" w:rsidP="000648BD">
      <w:pPr>
        <w:spacing w:after="0" w:line="240" w:lineRule="auto"/>
        <w:ind w:left="0" w:right="173" w:firstLine="693"/>
        <w:rPr>
          <w:szCs w:val="28"/>
        </w:rPr>
      </w:pPr>
      <w:r w:rsidRPr="000648BD">
        <w:rPr>
          <w:szCs w:val="28"/>
        </w:rPr>
        <w:t>2.</w:t>
      </w:r>
      <w:r w:rsidR="00913D67" w:rsidRPr="000648BD">
        <w:rPr>
          <w:szCs w:val="28"/>
        </w:rPr>
        <w:t>9</w:t>
      </w:r>
      <w:r w:rsidRPr="000648BD">
        <w:rPr>
          <w:szCs w:val="28"/>
        </w:rPr>
        <w:t>.</w:t>
      </w:r>
      <w:r w:rsidR="0082369A" w:rsidRPr="000648BD">
        <w:rPr>
          <w:szCs w:val="28"/>
        </w:rPr>
        <w:t xml:space="preserve"> </w:t>
      </w:r>
      <w:r w:rsidRPr="000648BD">
        <w:rPr>
          <w:szCs w:val="28"/>
        </w:rPr>
        <w:t>Арендная плата ежегодно увеличивается на размер уровня инфляции, установленного федеральным законом о бюджете Российской Федерации на очередной финансовый год и плановый период, начиная с года, следующего за годом, в котором заключен Договор. В случае изменения кадастрово</w:t>
      </w:r>
      <w:r w:rsidR="005B05B3" w:rsidRPr="000648BD">
        <w:rPr>
          <w:szCs w:val="28"/>
        </w:rPr>
        <w:t xml:space="preserve">й стоимости земельных участков </w:t>
      </w:r>
      <w:r w:rsidRPr="000648BD">
        <w:rPr>
          <w:szCs w:val="28"/>
        </w:rPr>
        <w:t xml:space="preserve">индексация арендной платы с учетом размера уровня инфляции не проводится. </w:t>
      </w:r>
    </w:p>
    <w:p w:rsidR="00E5412E" w:rsidRPr="000648BD" w:rsidRDefault="00E5412E" w:rsidP="000648BD">
      <w:pPr>
        <w:spacing w:after="0" w:line="240" w:lineRule="auto"/>
        <w:ind w:left="0" w:firstLine="693"/>
        <w:jc w:val="left"/>
        <w:rPr>
          <w:szCs w:val="28"/>
        </w:rPr>
      </w:pPr>
    </w:p>
    <w:p w:rsidR="00E5412E" w:rsidRPr="000648BD" w:rsidRDefault="00204C05" w:rsidP="000648BD">
      <w:pPr>
        <w:pStyle w:val="1"/>
        <w:spacing w:line="240" w:lineRule="auto"/>
        <w:ind w:left="0" w:right="0" w:firstLine="693"/>
        <w:jc w:val="center"/>
        <w:rPr>
          <w:szCs w:val="28"/>
        </w:rPr>
      </w:pPr>
      <w:r w:rsidRPr="000648BD">
        <w:rPr>
          <w:szCs w:val="28"/>
        </w:rPr>
        <w:t>3.Порядок определения цены продажи земельного участка</w:t>
      </w:r>
    </w:p>
    <w:p w:rsidR="00E5412E" w:rsidRPr="000648BD" w:rsidRDefault="00E5412E" w:rsidP="000648BD">
      <w:pPr>
        <w:spacing w:after="0" w:line="240" w:lineRule="auto"/>
        <w:ind w:left="0" w:firstLine="693"/>
        <w:jc w:val="left"/>
        <w:rPr>
          <w:szCs w:val="28"/>
        </w:rPr>
      </w:pPr>
    </w:p>
    <w:p w:rsidR="00E5412E" w:rsidRPr="000648BD" w:rsidRDefault="00204C05" w:rsidP="000648BD">
      <w:pPr>
        <w:spacing w:after="0" w:line="240" w:lineRule="auto"/>
        <w:ind w:left="0" w:right="173" w:firstLine="693"/>
        <w:rPr>
          <w:szCs w:val="28"/>
        </w:rPr>
      </w:pPr>
      <w:r w:rsidRPr="000648BD">
        <w:rPr>
          <w:szCs w:val="28"/>
        </w:rPr>
        <w:t xml:space="preserve">3.1.В том случае, если право собственности на земельный участок приобретается на торгах (аукционе), то цена продажи земельного участка определяется по результатам таких торгов (аукционе). </w:t>
      </w:r>
    </w:p>
    <w:p w:rsidR="00E5412E" w:rsidRPr="000648BD" w:rsidRDefault="00204C05" w:rsidP="000648BD">
      <w:pPr>
        <w:spacing w:after="0" w:line="240" w:lineRule="auto"/>
        <w:ind w:left="0" w:right="173" w:firstLine="693"/>
        <w:rPr>
          <w:szCs w:val="28"/>
        </w:rPr>
      </w:pPr>
      <w:r w:rsidRPr="000648BD">
        <w:rPr>
          <w:szCs w:val="28"/>
        </w:rPr>
        <w:t xml:space="preserve">3.2.В том случае, если в торгах (аукционе) участвовал один участник, то он вправе, не позднее чем через 30 дней после проведения аукциона, заключить договор купли-продажи земельного участка, выставленного на торги, по начальной цене аукциона. </w:t>
      </w:r>
    </w:p>
    <w:p w:rsidR="00E5412E" w:rsidRPr="000648BD" w:rsidRDefault="00204C05" w:rsidP="000648BD">
      <w:pPr>
        <w:spacing w:after="0" w:line="240" w:lineRule="auto"/>
        <w:ind w:left="0" w:right="173" w:firstLine="693"/>
        <w:rPr>
          <w:szCs w:val="28"/>
        </w:rPr>
      </w:pPr>
      <w:r w:rsidRPr="000648BD">
        <w:rPr>
          <w:szCs w:val="28"/>
        </w:rPr>
        <w:t xml:space="preserve">3.3.Цена продажи земельного участка муниципальной собственности без торгов и начальная цена продажи земельного участка муниципальной собственности на торгах определяется по результатам проведения рыночной оценки в соответствии с Федеральным законом от 29.07.1998 № 135-Ф «Об оценочной деятельности в Российской Федерации». </w:t>
      </w:r>
    </w:p>
    <w:p w:rsidR="00E5412E" w:rsidRPr="000648BD" w:rsidRDefault="00204C05" w:rsidP="000648BD">
      <w:pPr>
        <w:spacing w:after="0" w:line="240" w:lineRule="auto"/>
        <w:ind w:left="0" w:right="173" w:firstLine="693"/>
        <w:rPr>
          <w:szCs w:val="28"/>
        </w:rPr>
      </w:pPr>
      <w:r w:rsidRPr="000648BD">
        <w:rPr>
          <w:szCs w:val="28"/>
        </w:rPr>
        <w:t xml:space="preserve">3.4.При заключении договора купли-продажи земельного участка, находящегося в муниципальной собственности, без проведения торгов цена такого земельного участка не может превышать его кадастровую стоимость или иной размер цены земельного участка, если он установлен федеральным законом. </w:t>
      </w:r>
    </w:p>
    <w:p w:rsidR="00E5412E" w:rsidRPr="000648BD" w:rsidRDefault="00204C05" w:rsidP="000648BD">
      <w:pPr>
        <w:spacing w:after="0" w:line="240" w:lineRule="auto"/>
        <w:ind w:left="0" w:right="173" w:firstLine="693"/>
        <w:rPr>
          <w:szCs w:val="28"/>
        </w:rPr>
      </w:pPr>
      <w:r w:rsidRPr="000648BD">
        <w:rPr>
          <w:szCs w:val="28"/>
        </w:rPr>
        <w:lastRenderedPageBreak/>
        <w:t xml:space="preserve">3.5.Иностранным гражданам, лицам без гражданства, иностранным юридическим лицам земельные участки, находящиеся в государственной или муниципальной собственности, предоставляются в собственность исключительно за плату, размер которой устанавливается в соответствии с Земельным Кодексом Российской Федерации. </w:t>
      </w:r>
    </w:p>
    <w:p w:rsidR="00E5412E" w:rsidRPr="000648BD" w:rsidRDefault="00E5412E" w:rsidP="000648BD">
      <w:pPr>
        <w:spacing w:after="0" w:line="240" w:lineRule="auto"/>
        <w:ind w:left="0" w:firstLine="693"/>
        <w:jc w:val="left"/>
        <w:rPr>
          <w:szCs w:val="28"/>
        </w:rPr>
      </w:pPr>
    </w:p>
    <w:p w:rsidR="00E5412E" w:rsidRPr="000648BD" w:rsidRDefault="00204C05" w:rsidP="000648BD">
      <w:pPr>
        <w:spacing w:after="0" w:line="240" w:lineRule="auto"/>
        <w:ind w:left="0" w:firstLine="693"/>
        <w:jc w:val="center"/>
        <w:rPr>
          <w:b/>
          <w:szCs w:val="28"/>
        </w:rPr>
      </w:pPr>
      <w:r w:rsidRPr="000648BD">
        <w:rPr>
          <w:b/>
          <w:szCs w:val="28"/>
        </w:rPr>
        <w:t>4.</w:t>
      </w:r>
      <w:r w:rsidR="0082369A" w:rsidRPr="000648BD">
        <w:rPr>
          <w:b/>
          <w:szCs w:val="28"/>
        </w:rPr>
        <w:t xml:space="preserve"> </w:t>
      </w:r>
      <w:r w:rsidRPr="000648BD">
        <w:rPr>
          <w:b/>
          <w:szCs w:val="28"/>
        </w:rPr>
        <w:t xml:space="preserve">Порядок определения </w:t>
      </w:r>
      <w:r w:rsidR="000648BD">
        <w:rPr>
          <w:b/>
          <w:szCs w:val="28"/>
        </w:rPr>
        <w:t xml:space="preserve"> </w:t>
      </w:r>
      <w:r w:rsidRPr="000648BD">
        <w:rPr>
          <w:b/>
          <w:szCs w:val="28"/>
        </w:rPr>
        <w:t xml:space="preserve">платы за установление сервитута на земельном участке </w:t>
      </w:r>
    </w:p>
    <w:p w:rsidR="00E5412E" w:rsidRPr="000648BD" w:rsidRDefault="00E5412E" w:rsidP="000648BD">
      <w:pPr>
        <w:spacing w:after="0" w:line="240" w:lineRule="auto"/>
        <w:ind w:left="0" w:firstLine="693"/>
        <w:jc w:val="left"/>
        <w:rPr>
          <w:szCs w:val="28"/>
        </w:rPr>
      </w:pPr>
    </w:p>
    <w:p w:rsidR="00E5412E" w:rsidRPr="000648BD" w:rsidRDefault="00204C05" w:rsidP="000648BD">
      <w:pPr>
        <w:spacing w:after="0" w:line="240" w:lineRule="auto"/>
        <w:ind w:left="0" w:right="173" w:firstLine="693"/>
        <w:rPr>
          <w:szCs w:val="28"/>
        </w:rPr>
      </w:pPr>
      <w:r w:rsidRPr="000648BD">
        <w:rPr>
          <w:szCs w:val="28"/>
        </w:rPr>
        <w:t xml:space="preserve">4.1. Ежегодная плата за установление сервитута, в том числе публичного, в отношении земельного участка, находящегося в муниципальной собственности, определяется на основании его кадастровой стоимости (рыночной стоимости) и рассчитывается в процентах: </w:t>
      </w:r>
    </w:p>
    <w:p w:rsidR="00E5412E" w:rsidRPr="000648BD" w:rsidRDefault="00204C05" w:rsidP="000648BD">
      <w:pPr>
        <w:spacing w:after="0" w:line="240" w:lineRule="auto"/>
        <w:ind w:left="0" w:firstLine="693"/>
        <w:rPr>
          <w:szCs w:val="28"/>
        </w:rPr>
      </w:pPr>
      <w:r w:rsidRPr="000648BD">
        <w:rPr>
          <w:szCs w:val="28"/>
        </w:rPr>
        <w:t xml:space="preserve">а) 0,3 процент – за установление срочного сервитута, в том числе публичного; </w:t>
      </w:r>
    </w:p>
    <w:p w:rsidR="00E5412E" w:rsidRPr="000648BD" w:rsidRDefault="00204C05" w:rsidP="000648BD">
      <w:pPr>
        <w:spacing w:after="0" w:line="240" w:lineRule="auto"/>
        <w:ind w:left="0" w:firstLine="693"/>
        <w:rPr>
          <w:szCs w:val="28"/>
        </w:rPr>
      </w:pPr>
      <w:r w:rsidRPr="000648BD">
        <w:rPr>
          <w:szCs w:val="28"/>
        </w:rPr>
        <w:t xml:space="preserve">б) 0,3 процент – за установление постоянного сервитута, в том числе публичного. </w:t>
      </w:r>
    </w:p>
    <w:p w:rsidR="00E5412E" w:rsidRPr="000648BD" w:rsidRDefault="00E5412E" w:rsidP="000648BD">
      <w:pPr>
        <w:spacing w:after="0" w:line="240" w:lineRule="auto"/>
        <w:ind w:left="0" w:firstLine="693"/>
        <w:jc w:val="left"/>
        <w:rPr>
          <w:szCs w:val="28"/>
        </w:rPr>
      </w:pPr>
    </w:p>
    <w:p w:rsidR="00E5412E" w:rsidRPr="000648BD" w:rsidRDefault="00204C05" w:rsidP="000648BD">
      <w:pPr>
        <w:spacing w:after="0" w:line="240" w:lineRule="auto"/>
        <w:ind w:left="0" w:firstLine="693"/>
        <w:jc w:val="center"/>
        <w:rPr>
          <w:b/>
          <w:szCs w:val="28"/>
        </w:rPr>
      </w:pPr>
      <w:r w:rsidRPr="000648BD">
        <w:rPr>
          <w:b/>
          <w:szCs w:val="28"/>
        </w:rPr>
        <w:t>5.Порядок определения</w:t>
      </w:r>
      <w:r w:rsidR="000648BD">
        <w:rPr>
          <w:b/>
          <w:szCs w:val="28"/>
        </w:rPr>
        <w:t xml:space="preserve"> </w:t>
      </w:r>
      <w:r w:rsidRPr="000648BD">
        <w:rPr>
          <w:b/>
          <w:szCs w:val="28"/>
        </w:rPr>
        <w:t>платы за проведение перераспределения земельных участков</w:t>
      </w:r>
    </w:p>
    <w:p w:rsidR="00E5412E" w:rsidRPr="000648BD" w:rsidRDefault="00E5412E" w:rsidP="000648BD">
      <w:pPr>
        <w:spacing w:after="0" w:line="240" w:lineRule="auto"/>
        <w:ind w:left="0" w:firstLine="693"/>
        <w:jc w:val="left"/>
        <w:rPr>
          <w:szCs w:val="28"/>
        </w:rPr>
      </w:pPr>
    </w:p>
    <w:p w:rsidR="00E5412E" w:rsidRPr="000648BD" w:rsidRDefault="00204C05" w:rsidP="000648BD">
      <w:pPr>
        <w:spacing w:after="0" w:line="240" w:lineRule="auto"/>
        <w:ind w:left="0" w:right="173" w:firstLine="693"/>
        <w:rPr>
          <w:szCs w:val="28"/>
        </w:rPr>
      </w:pPr>
      <w:r w:rsidRPr="000648BD">
        <w:rPr>
          <w:szCs w:val="28"/>
        </w:rPr>
        <w:t>5.1. Плата за проведение перераспределения земельных участков устанавливается на осн</w:t>
      </w:r>
      <w:r w:rsidR="005B05B3" w:rsidRPr="000648BD">
        <w:rPr>
          <w:szCs w:val="28"/>
        </w:rPr>
        <w:t>овании их кадастровой стоимости</w:t>
      </w:r>
      <w:r w:rsidRPr="000648BD">
        <w:rPr>
          <w:szCs w:val="28"/>
        </w:rPr>
        <w:t xml:space="preserve"> и рассчитывается в процентах: </w:t>
      </w:r>
    </w:p>
    <w:p w:rsidR="00E5412E" w:rsidRPr="000648BD" w:rsidRDefault="00204C05" w:rsidP="000648BD">
      <w:pPr>
        <w:spacing w:after="0" w:line="240" w:lineRule="auto"/>
        <w:ind w:left="0" w:right="173" w:firstLine="693"/>
        <w:rPr>
          <w:szCs w:val="28"/>
        </w:rPr>
      </w:pPr>
      <w:r w:rsidRPr="000648BD">
        <w:rPr>
          <w:szCs w:val="28"/>
        </w:rPr>
        <w:t xml:space="preserve">5.1.1. 1 процент – в том </w:t>
      </w:r>
      <w:proofErr w:type="gramStart"/>
      <w:r w:rsidRPr="000648BD">
        <w:rPr>
          <w:szCs w:val="28"/>
        </w:rPr>
        <w:t>случае</w:t>
      </w:r>
      <w:proofErr w:type="gramEnd"/>
      <w:r w:rsidRPr="000648BD">
        <w:rPr>
          <w:szCs w:val="28"/>
        </w:rPr>
        <w:t xml:space="preserve">, если земельный участок, за счет которого происходит перераспределение земель, не может быть сформирован в самостоятельный для соответствующего вида деятельности. </w:t>
      </w:r>
    </w:p>
    <w:p w:rsidR="00E5412E" w:rsidRPr="000648BD" w:rsidRDefault="00204C05" w:rsidP="000648BD">
      <w:pPr>
        <w:spacing w:after="0" w:line="240" w:lineRule="auto"/>
        <w:ind w:left="0" w:right="173" w:firstLine="693"/>
        <w:rPr>
          <w:szCs w:val="28"/>
        </w:rPr>
      </w:pPr>
      <w:r w:rsidRPr="000648BD">
        <w:rPr>
          <w:szCs w:val="28"/>
        </w:rPr>
        <w:t xml:space="preserve">5.1.2. 75 процентов - в том </w:t>
      </w:r>
      <w:proofErr w:type="gramStart"/>
      <w:r w:rsidRPr="000648BD">
        <w:rPr>
          <w:szCs w:val="28"/>
        </w:rPr>
        <w:t>случае</w:t>
      </w:r>
      <w:proofErr w:type="gramEnd"/>
      <w:r w:rsidRPr="000648BD">
        <w:rPr>
          <w:szCs w:val="28"/>
        </w:rPr>
        <w:t xml:space="preserve">, если земельный участок, за счет которого происходит перераспределение земель, может быть сформирован в самостоятельный для соответствующего вида деятельности. </w:t>
      </w:r>
    </w:p>
    <w:p w:rsidR="00966E44" w:rsidRPr="000648BD" w:rsidRDefault="00966E44" w:rsidP="000648BD">
      <w:pPr>
        <w:spacing w:after="0" w:line="240" w:lineRule="auto"/>
        <w:ind w:left="0" w:firstLine="693"/>
        <w:jc w:val="left"/>
        <w:rPr>
          <w:szCs w:val="28"/>
        </w:rPr>
      </w:pPr>
    </w:p>
    <w:p w:rsidR="00E5412E" w:rsidRPr="000648BD" w:rsidRDefault="00204C05" w:rsidP="000648BD">
      <w:pPr>
        <w:pStyle w:val="1"/>
        <w:spacing w:line="240" w:lineRule="auto"/>
        <w:ind w:left="0" w:right="0" w:firstLine="693"/>
        <w:rPr>
          <w:szCs w:val="28"/>
        </w:rPr>
      </w:pPr>
      <w:r w:rsidRPr="000648BD">
        <w:rPr>
          <w:szCs w:val="28"/>
        </w:rPr>
        <w:t>6.</w:t>
      </w:r>
      <w:r w:rsidRPr="000648BD">
        <w:rPr>
          <w:rFonts w:eastAsia="Arial"/>
          <w:szCs w:val="28"/>
        </w:rPr>
        <w:tab/>
      </w:r>
      <w:r w:rsidRPr="000648BD">
        <w:rPr>
          <w:szCs w:val="28"/>
        </w:rPr>
        <w:t xml:space="preserve">Порядок, условия и сроки внесения платы за земельные участки </w:t>
      </w:r>
    </w:p>
    <w:p w:rsidR="00E5412E" w:rsidRPr="000648BD" w:rsidRDefault="00E5412E" w:rsidP="000648BD">
      <w:pPr>
        <w:spacing w:after="0" w:line="240" w:lineRule="auto"/>
        <w:ind w:left="0" w:firstLine="693"/>
        <w:jc w:val="left"/>
        <w:rPr>
          <w:szCs w:val="28"/>
        </w:rPr>
      </w:pPr>
    </w:p>
    <w:p w:rsidR="00E5412E" w:rsidRPr="000648BD" w:rsidRDefault="00204C05" w:rsidP="000648BD">
      <w:pPr>
        <w:spacing w:after="0" w:line="240" w:lineRule="auto"/>
        <w:ind w:left="0" w:right="173" w:firstLine="693"/>
        <w:rPr>
          <w:szCs w:val="28"/>
        </w:rPr>
      </w:pPr>
      <w:r w:rsidRPr="000648BD">
        <w:rPr>
          <w:szCs w:val="28"/>
        </w:rPr>
        <w:t xml:space="preserve">6.1.Основанием для установления и взимания платы за земельный участок являются подписанные сторонами договор аренды, соглашение об установлении сервитута, решение об установлении публичного сервитута, соглашение о перераспределении земельных участков, договор купли-продажи земельного участка, а плательщиками являются лица, подписавшие такие договоры или соглашения. </w:t>
      </w:r>
    </w:p>
    <w:p w:rsidR="00E5412E" w:rsidRPr="000648BD" w:rsidRDefault="00204C05" w:rsidP="000648BD">
      <w:pPr>
        <w:spacing w:after="0" w:line="240" w:lineRule="auto"/>
        <w:ind w:left="0" w:right="173" w:firstLine="693"/>
        <w:rPr>
          <w:szCs w:val="28"/>
        </w:rPr>
      </w:pPr>
      <w:r w:rsidRPr="000648BD">
        <w:rPr>
          <w:szCs w:val="28"/>
        </w:rPr>
        <w:t xml:space="preserve">6.2.Плата устанавливается в виде платежа, выраженного в денежной форме, которая вносится плательщиками путем перечисления денежных средств на банковские счета по реквизитам, указанным в договоре или соглашении. </w:t>
      </w:r>
    </w:p>
    <w:p w:rsidR="00E5412E" w:rsidRPr="000648BD" w:rsidRDefault="00204C05" w:rsidP="000648BD">
      <w:pPr>
        <w:spacing w:after="0" w:line="240" w:lineRule="auto"/>
        <w:ind w:left="0" w:right="173" w:firstLine="693"/>
        <w:rPr>
          <w:szCs w:val="28"/>
        </w:rPr>
      </w:pPr>
      <w:r w:rsidRPr="000648BD">
        <w:rPr>
          <w:szCs w:val="28"/>
        </w:rPr>
        <w:t xml:space="preserve">В платежном документе по перечислению платы в обязательном порядке указываются назначение платежа, месторасположение и площадь земельного участка, период, за который он вносится. </w:t>
      </w:r>
    </w:p>
    <w:p w:rsidR="00E5412E" w:rsidRPr="000648BD" w:rsidRDefault="00204C05" w:rsidP="000648BD">
      <w:pPr>
        <w:spacing w:after="0" w:line="240" w:lineRule="auto"/>
        <w:ind w:left="0" w:right="173" w:firstLine="693"/>
        <w:rPr>
          <w:szCs w:val="28"/>
        </w:rPr>
      </w:pPr>
      <w:r w:rsidRPr="000648BD">
        <w:rPr>
          <w:szCs w:val="28"/>
        </w:rPr>
        <w:lastRenderedPageBreak/>
        <w:t xml:space="preserve">Внесение платы по нескольким договорам или соглашениям одним платежным документом не допускается. </w:t>
      </w:r>
    </w:p>
    <w:p w:rsidR="00E5412E" w:rsidRPr="000648BD" w:rsidRDefault="00204C05" w:rsidP="000648BD">
      <w:pPr>
        <w:spacing w:after="0" w:line="240" w:lineRule="auto"/>
        <w:ind w:left="0" w:right="173" w:firstLine="693"/>
        <w:rPr>
          <w:szCs w:val="28"/>
        </w:rPr>
      </w:pPr>
      <w:r w:rsidRPr="000648BD">
        <w:rPr>
          <w:szCs w:val="28"/>
        </w:rPr>
        <w:t>Датой уплаты считается дата зачисления денежных средств на расчетный сч</w:t>
      </w:r>
      <w:r w:rsidR="00241E79" w:rsidRPr="000648BD">
        <w:rPr>
          <w:szCs w:val="28"/>
        </w:rPr>
        <w:t>е</w:t>
      </w:r>
      <w:r w:rsidRPr="000648BD">
        <w:rPr>
          <w:szCs w:val="28"/>
        </w:rPr>
        <w:t xml:space="preserve">т, указанный в договоре или соглашении. </w:t>
      </w:r>
    </w:p>
    <w:p w:rsidR="00E5412E" w:rsidRPr="000648BD" w:rsidRDefault="00204C05" w:rsidP="000648BD">
      <w:pPr>
        <w:spacing w:after="0" w:line="240" w:lineRule="auto"/>
        <w:ind w:left="0" w:right="173" w:firstLine="693"/>
        <w:rPr>
          <w:szCs w:val="28"/>
        </w:rPr>
      </w:pPr>
      <w:r w:rsidRPr="000648BD">
        <w:rPr>
          <w:szCs w:val="28"/>
        </w:rPr>
        <w:t xml:space="preserve">6.3.Арендная плата, плата за установление сервитута или плата за перераспределение земельных участков вносится равными частями ежемесячно до 10 числа месяца, следующего за отчетным периодом. </w:t>
      </w:r>
    </w:p>
    <w:p w:rsidR="00E5412E" w:rsidRPr="000648BD" w:rsidRDefault="00204C05" w:rsidP="000648BD">
      <w:pPr>
        <w:spacing w:after="0" w:line="240" w:lineRule="auto"/>
        <w:ind w:left="0" w:firstLine="693"/>
        <w:jc w:val="left"/>
        <w:rPr>
          <w:szCs w:val="28"/>
        </w:rPr>
      </w:pPr>
      <w:r w:rsidRPr="000648BD">
        <w:rPr>
          <w:szCs w:val="28"/>
        </w:rPr>
        <w:t xml:space="preserve">Арендная плата за четвертый квартал вносится до 10 декабря текущего финансового года. </w:t>
      </w:r>
    </w:p>
    <w:p w:rsidR="00E5412E" w:rsidRPr="000648BD" w:rsidRDefault="00204C05" w:rsidP="000648BD">
      <w:pPr>
        <w:spacing w:after="0" w:line="240" w:lineRule="auto"/>
        <w:ind w:left="0" w:firstLine="693"/>
        <w:rPr>
          <w:szCs w:val="28"/>
        </w:rPr>
      </w:pPr>
      <w:r w:rsidRPr="000648BD">
        <w:rPr>
          <w:szCs w:val="28"/>
        </w:rPr>
        <w:t xml:space="preserve">Плата за установление постоянного публичного сервитута вносится единовременным платежом в течение 10 дней после принятия решения об установлении такого сервитута. </w:t>
      </w:r>
    </w:p>
    <w:p w:rsidR="00E5412E" w:rsidRPr="000648BD" w:rsidRDefault="00204C05" w:rsidP="000648BD">
      <w:pPr>
        <w:spacing w:after="0" w:line="240" w:lineRule="auto"/>
        <w:ind w:left="0" w:right="173" w:firstLine="693"/>
        <w:rPr>
          <w:szCs w:val="28"/>
        </w:rPr>
      </w:pPr>
      <w:r w:rsidRPr="000648BD">
        <w:rPr>
          <w:szCs w:val="28"/>
        </w:rPr>
        <w:t xml:space="preserve">6.4.Если договор аренды земельного участка или соглашение об установлении сервитута действует в течение неполного календарного года, плата вносится до 10 числа месяца, предшествующего месяцу окончания действия соответствующего договора или соглашения. </w:t>
      </w:r>
    </w:p>
    <w:p w:rsidR="00E5412E" w:rsidRPr="000648BD" w:rsidRDefault="00204C05" w:rsidP="000648BD">
      <w:pPr>
        <w:spacing w:after="0" w:line="240" w:lineRule="auto"/>
        <w:ind w:left="0" w:right="173" w:firstLine="693"/>
        <w:rPr>
          <w:szCs w:val="28"/>
        </w:rPr>
      </w:pPr>
      <w:r w:rsidRPr="000648BD">
        <w:rPr>
          <w:szCs w:val="28"/>
        </w:rPr>
        <w:t>6.</w:t>
      </w:r>
      <w:r w:rsidR="00966E44" w:rsidRPr="000648BD">
        <w:rPr>
          <w:szCs w:val="28"/>
        </w:rPr>
        <w:t>5</w:t>
      </w:r>
      <w:r w:rsidRPr="000648BD">
        <w:rPr>
          <w:szCs w:val="28"/>
        </w:rPr>
        <w:t xml:space="preserve">.При заключении договора или соглашения собственник земельного участка предусматривает в таком договоре или соглашении ответственность за нарушение сроков внесения платы, случаи и периодичность изменения платы. </w:t>
      </w:r>
    </w:p>
    <w:p w:rsidR="00E5412E" w:rsidRPr="000648BD" w:rsidRDefault="00204C05" w:rsidP="000648BD">
      <w:pPr>
        <w:spacing w:after="0" w:line="240" w:lineRule="auto"/>
        <w:ind w:left="0" w:right="173" w:firstLine="693"/>
        <w:rPr>
          <w:szCs w:val="28"/>
        </w:rPr>
      </w:pPr>
      <w:proofErr w:type="gramStart"/>
      <w:r w:rsidRPr="000648BD">
        <w:rPr>
          <w:szCs w:val="28"/>
        </w:rPr>
        <w:t xml:space="preserve">При этом размер арендной платы и платы за установление сервитутом изменяется со дня вступления в силу нормативных актов Российской Федерации, Республики Крым, муниципального образования </w:t>
      </w:r>
      <w:r w:rsidR="00241E79" w:rsidRPr="000648BD">
        <w:rPr>
          <w:szCs w:val="28"/>
        </w:rPr>
        <w:t>Кировское сельское поселение</w:t>
      </w:r>
      <w:r w:rsidRPr="000648BD">
        <w:rPr>
          <w:szCs w:val="28"/>
        </w:rPr>
        <w:t>, регулирующих порядок начисления и размер арендной платы, а также применяемых при расчете коэффициентов, без дополнительных согласований с арендатором и без внесения соответствующих изменений и дополнений в Договор.</w:t>
      </w:r>
      <w:proofErr w:type="gramEnd"/>
      <w:r w:rsidRPr="000648BD">
        <w:rPr>
          <w:szCs w:val="28"/>
        </w:rPr>
        <w:t xml:space="preserve"> Исчисление и оплата арендных платежей </w:t>
      </w:r>
      <w:proofErr w:type="gramStart"/>
      <w:r w:rsidRPr="000648BD">
        <w:rPr>
          <w:szCs w:val="28"/>
        </w:rPr>
        <w:t>осуществляется на основании Договора начиная</w:t>
      </w:r>
      <w:proofErr w:type="gramEnd"/>
      <w:r w:rsidRPr="000648BD">
        <w:rPr>
          <w:szCs w:val="28"/>
        </w:rPr>
        <w:t xml:space="preserve"> со дня вступления в силу нормативного акта, на основании которого изменяется порядок и (или) размер арендной платы и (или) отдельные коэффициенты. Перерасчет арендной платы арендатор производит самостоятельно после вступления в силу указанных правовых актов. </w:t>
      </w:r>
    </w:p>
    <w:sectPr w:rsidR="00E5412E" w:rsidRPr="000648BD" w:rsidSect="00B553C3">
      <w:footerReference w:type="even" r:id="rId10"/>
      <w:footerReference w:type="default" r:id="rId11"/>
      <w:footerReference w:type="first" r:id="rId12"/>
      <w:pgSz w:w="11911" w:h="16841"/>
      <w:pgMar w:top="1134" w:right="567" w:bottom="1134" w:left="1134" w:header="720" w:footer="72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369A" w:rsidRDefault="0082369A">
      <w:pPr>
        <w:spacing w:after="0" w:line="240" w:lineRule="auto"/>
      </w:pPr>
      <w:r>
        <w:separator/>
      </w:r>
    </w:p>
  </w:endnote>
  <w:endnote w:type="continuationSeparator" w:id="0">
    <w:p w:rsidR="0082369A" w:rsidRDefault="00823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69A" w:rsidRDefault="0082369A">
    <w:pPr>
      <w:spacing w:after="0" w:line="259" w:lineRule="auto"/>
      <w:ind w:left="0" w:right="6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</w:p>
  <w:p w:rsidR="0082369A" w:rsidRDefault="0082369A">
    <w:pPr>
      <w:spacing w:after="0" w:line="259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69A" w:rsidRDefault="0082369A">
    <w:pPr>
      <w:spacing w:after="0" w:line="259" w:lineRule="auto"/>
      <w:ind w:left="0" w:right="6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E6D72" w:rsidRPr="002E6D72">
      <w:rPr>
        <w:noProof/>
        <w:sz w:val="22"/>
      </w:rPr>
      <w:t>1</w:t>
    </w:r>
    <w:r>
      <w:rPr>
        <w:sz w:val="22"/>
      </w:rPr>
      <w:fldChar w:fldCharType="end"/>
    </w:r>
  </w:p>
  <w:p w:rsidR="0082369A" w:rsidRDefault="0082369A">
    <w:pPr>
      <w:spacing w:after="0" w:line="259" w:lineRule="auto"/>
      <w:ind w:left="0" w:firstLine="0"/>
      <w:jc w:val="lef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69A" w:rsidRDefault="0082369A">
    <w:pPr>
      <w:spacing w:after="0" w:line="259" w:lineRule="auto"/>
      <w:ind w:left="0" w:right="6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</w:p>
  <w:p w:rsidR="0082369A" w:rsidRDefault="0082369A">
    <w:pPr>
      <w:spacing w:after="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369A" w:rsidRDefault="0082369A">
      <w:pPr>
        <w:spacing w:after="0" w:line="240" w:lineRule="auto"/>
      </w:pPr>
      <w:r>
        <w:separator/>
      </w:r>
    </w:p>
  </w:footnote>
  <w:footnote w:type="continuationSeparator" w:id="0">
    <w:p w:rsidR="0082369A" w:rsidRDefault="008236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D0057"/>
    <w:multiLevelType w:val="hybridMultilevel"/>
    <w:tmpl w:val="6AC6CCE8"/>
    <w:lvl w:ilvl="0" w:tplc="6570E82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F844BFC">
      <w:start w:val="3"/>
      <w:numFmt w:val="decimal"/>
      <w:lvlRestart w:val="0"/>
      <w:lvlText w:val="%2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2B8651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C4AA17E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EB07B88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8068BF0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BA0F4AA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870D294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02452D4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C0E73B6"/>
    <w:multiLevelType w:val="hybridMultilevel"/>
    <w:tmpl w:val="E1D43E8C"/>
    <w:lvl w:ilvl="0" w:tplc="FA543016">
      <w:start w:val="1"/>
      <w:numFmt w:val="decimal"/>
      <w:lvlText w:val="%1)"/>
      <w:lvlJc w:val="left"/>
      <w:pPr>
        <w:ind w:left="13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CE30A0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92E81C0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B542558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527990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C4E0516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AF062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E028242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B86669C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0211075"/>
    <w:multiLevelType w:val="hybridMultilevel"/>
    <w:tmpl w:val="E238FE50"/>
    <w:lvl w:ilvl="0" w:tplc="0FB870EC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D5AF304">
      <w:start w:val="1"/>
      <w:numFmt w:val="lowerLetter"/>
      <w:lvlText w:val="%2"/>
      <w:lvlJc w:val="left"/>
      <w:pPr>
        <w:ind w:left="2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A80046C">
      <w:start w:val="1"/>
      <w:numFmt w:val="lowerRoman"/>
      <w:lvlText w:val="%3"/>
      <w:lvlJc w:val="left"/>
      <w:pPr>
        <w:ind w:left="2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2A085FA">
      <w:start w:val="1"/>
      <w:numFmt w:val="decimal"/>
      <w:lvlText w:val="%4"/>
      <w:lvlJc w:val="left"/>
      <w:pPr>
        <w:ind w:left="3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8C4497C">
      <w:start w:val="1"/>
      <w:numFmt w:val="lowerLetter"/>
      <w:lvlText w:val="%5"/>
      <w:lvlJc w:val="left"/>
      <w:pPr>
        <w:ind w:left="4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A6C1784">
      <w:start w:val="1"/>
      <w:numFmt w:val="lowerRoman"/>
      <w:lvlText w:val="%6"/>
      <w:lvlJc w:val="left"/>
      <w:pPr>
        <w:ind w:left="50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31AF33A">
      <w:start w:val="1"/>
      <w:numFmt w:val="decimal"/>
      <w:lvlText w:val="%7"/>
      <w:lvlJc w:val="left"/>
      <w:pPr>
        <w:ind w:left="57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C168CD2">
      <w:start w:val="1"/>
      <w:numFmt w:val="lowerLetter"/>
      <w:lvlText w:val="%8"/>
      <w:lvlJc w:val="left"/>
      <w:pPr>
        <w:ind w:left="64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066AEBE">
      <w:start w:val="1"/>
      <w:numFmt w:val="lowerRoman"/>
      <w:lvlText w:val="%9"/>
      <w:lvlJc w:val="left"/>
      <w:pPr>
        <w:ind w:left="72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32B211CB"/>
    <w:multiLevelType w:val="hybridMultilevel"/>
    <w:tmpl w:val="ACE69760"/>
    <w:lvl w:ilvl="0" w:tplc="AAD67CF4">
      <w:start w:val="1"/>
      <w:numFmt w:val="decimal"/>
      <w:lvlText w:val="%1."/>
      <w:lvlJc w:val="left"/>
      <w:pPr>
        <w:ind w:left="10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9289278">
      <w:start w:val="1"/>
      <w:numFmt w:val="lowerLetter"/>
      <w:lvlText w:val="%2"/>
      <w:lvlJc w:val="left"/>
      <w:pPr>
        <w:ind w:left="52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E92107C">
      <w:start w:val="1"/>
      <w:numFmt w:val="lowerRoman"/>
      <w:lvlText w:val="%3"/>
      <w:lvlJc w:val="left"/>
      <w:pPr>
        <w:ind w:left="60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AE8E70">
      <w:start w:val="1"/>
      <w:numFmt w:val="decimal"/>
      <w:lvlText w:val="%4"/>
      <w:lvlJc w:val="left"/>
      <w:pPr>
        <w:ind w:left="67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B0E46B8">
      <w:start w:val="1"/>
      <w:numFmt w:val="lowerLetter"/>
      <w:lvlText w:val="%5"/>
      <w:lvlJc w:val="left"/>
      <w:pPr>
        <w:ind w:left="74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FE49A84">
      <w:start w:val="1"/>
      <w:numFmt w:val="lowerRoman"/>
      <w:lvlText w:val="%6"/>
      <w:lvlJc w:val="left"/>
      <w:pPr>
        <w:ind w:left="81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85C20CE">
      <w:start w:val="1"/>
      <w:numFmt w:val="decimal"/>
      <w:lvlText w:val="%7"/>
      <w:lvlJc w:val="left"/>
      <w:pPr>
        <w:ind w:left="8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EAA73B4">
      <w:start w:val="1"/>
      <w:numFmt w:val="lowerLetter"/>
      <w:lvlText w:val="%8"/>
      <w:lvlJc w:val="left"/>
      <w:pPr>
        <w:ind w:left="96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D88F9E">
      <w:start w:val="1"/>
      <w:numFmt w:val="lowerRoman"/>
      <w:lvlText w:val="%9"/>
      <w:lvlJc w:val="left"/>
      <w:pPr>
        <w:ind w:left="103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A004623"/>
    <w:multiLevelType w:val="multilevel"/>
    <w:tmpl w:val="F74CD61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4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16" w:hanging="2160"/>
      </w:pPr>
      <w:rPr>
        <w:rFonts w:hint="default"/>
      </w:rPr>
    </w:lvl>
  </w:abstractNum>
  <w:abstractNum w:abstractNumId="5">
    <w:nsid w:val="51446750"/>
    <w:multiLevelType w:val="multilevel"/>
    <w:tmpl w:val="93A6C282"/>
    <w:lvl w:ilvl="0">
      <w:start w:val="2"/>
      <w:numFmt w:val="decimal"/>
      <w:lvlText w:val="%1"/>
      <w:lvlJc w:val="left"/>
      <w:pPr>
        <w:ind w:left="398" w:hanging="492"/>
        <w:jc w:val="left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398" w:hanging="492"/>
        <w:jc w:val="left"/>
      </w:pPr>
      <w:rPr>
        <w:rFonts w:ascii="Times New Roman" w:eastAsia="Times New Roman" w:hAnsi="Times New Roman" w:cs="Times New Roman" w:hint="default"/>
        <w:spacing w:val="-17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2405" w:hanging="492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407" w:hanging="49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10" w:hanging="49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413" w:hanging="49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415" w:hanging="49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418" w:hanging="49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421" w:hanging="492"/>
      </w:pPr>
      <w:rPr>
        <w:rFonts w:hint="default"/>
        <w:lang w:val="ru-RU" w:eastAsia="ru-RU" w:bidi="ru-RU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5412E"/>
    <w:rsid w:val="00046D64"/>
    <w:rsid w:val="000648BD"/>
    <w:rsid w:val="00072B73"/>
    <w:rsid w:val="0009422F"/>
    <w:rsid w:val="00095B9E"/>
    <w:rsid w:val="000B2710"/>
    <w:rsid w:val="001345B4"/>
    <w:rsid w:val="00183D2D"/>
    <w:rsid w:val="001A3332"/>
    <w:rsid w:val="001A4126"/>
    <w:rsid w:val="001F11C1"/>
    <w:rsid w:val="00204C05"/>
    <w:rsid w:val="002353B7"/>
    <w:rsid w:val="00241E79"/>
    <w:rsid w:val="0027187B"/>
    <w:rsid w:val="00291D45"/>
    <w:rsid w:val="002E42A2"/>
    <w:rsid w:val="002E6D72"/>
    <w:rsid w:val="00335F19"/>
    <w:rsid w:val="00363AE3"/>
    <w:rsid w:val="003E7FD7"/>
    <w:rsid w:val="004335E5"/>
    <w:rsid w:val="004B3F48"/>
    <w:rsid w:val="004C701D"/>
    <w:rsid w:val="004D12BD"/>
    <w:rsid w:val="005827BB"/>
    <w:rsid w:val="005970D8"/>
    <w:rsid w:val="005B05B3"/>
    <w:rsid w:val="005C3FF8"/>
    <w:rsid w:val="005E3AC3"/>
    <w:rsid w:val="00652FBC"/>
    <w:rsid w:val="00654B95"/>
    <w:rsid w:val="006F011A"/>
    <w:rsid w:val="006F3112"/>
    <w:rsid w:val="00722047"/>
    <w:rsid w:val="00733E09"/>
    <w:rsid w:val="0076238C"/>
    <w:rsid w:val="007717C4"/>
    <w:rsid w:val="007B612E"/>
    <w:rsid w:val="0082369A"/>
    <w:rsid w:val="00854922"/>
    <w:rsid w:val="00870B49"/>
    <w:rsid w:val="008731AD"/>
    <w:rsid w:val="008A1BB4"/>
    <w:rsid w:val="008E3559"/>
    <w:rsid w:val="008F0362"/>
    <w:rsid w:val="0090666E"/>
    <w:rsid w:val="00913D67"/>
    <w:rsid w:val="00966E44"/>
    <w:rsid w:val="00993909"/>
    <w:rsid w:val="009C7439"/>
    <w:rsid w:val="009D34A3"/>
    <w:rsid w:val="00A67CC2"/>
    <w:rsid w:val="00A76965"/>
    <w:rsid w:val="00A81A09"/>
    <w:rsid w:val="00A86F0E"/>
    <w:rsid w:val="00A93DAD"/>
    <w:rsid w:val="00AD4D73"/>
    <w:rsid w:val="00B553C3"/>
    <w:rsid w:val="00B901CA"/>
    <w:rsid w:val="00B9171B"/>
    <w:rsid w:val="00B92609"/>
    <w:rsid w:val="00B93C00"/>
    <w:rsid w:val="00BC7469"/>
    <w:rsid w:val="00BE07F6"/>
    <w:rsid w:val="00C511E2"/>
    <w:rsid w:val="00C97042"/>
    <w:rsid w:val="00CA488A"/>
    <w:rsid w:val="00D104B1"/>
    <w:rsid w:val="00D53D27"/>
    <w:rsid w:val="00D63AF5"/>
    <w:rsid w:val="00D96F6A"/>
    <w:rsid w:val="00E06CD0"/>
    <w:rsid w:val="00E5412E"/>
    <w:rsid w:val="00E67E00"/>
    <w:rsid w:val="00E93262"/>
    <w:rsid w:val="00ED7FE6"/>
    <w:rsid w:val="00F22BFD"/>
    <w:rsid w:val="00F816E8"/>
    <w:rsid w:val="00FC1E91"/>
    <w:rsid w:val="00FE056B"/>
    <w:rsid w:val="00FE3D7F"/>
    <w:rsid w:val="00FF06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1C1"/>
    <w:pPr>
      <w:spacing w:after="31" w:line="254" w:lineRule="auto"/>
      <w:ind w:left="821" w:firstLine="7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rsid w:val="001F11C1"/>
    <w:pPr>
      <w:keepNext/>
      <w:keepLines/>
      <w:spacing w:after="0" w:line="269" w:lineRule="auto"/>
      <w:ind w:left="10" w:right="3" w:hanging="10"/>
      <w:jc w:val="both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F11C1"/>
    <w:rPr>
      <w:rFonts w:ascii="Times New Roman" w:eastAsia="Times New Roman" w:hAnsi="Times New Roman" w:cs="Times New Roman"/>
      <w:b/>
      <w:color w:val="000000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3E7F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7FD7"/>
    <w:rPr>
      <w:rFonts w:ascii="Tahoma" w:eastAsia="Times New Roman" w:hAnsi="Tahoma" w:cs="Tahoma"/>
      <w:color w:val="000000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5C3FF8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1"/>
    <w:qFormat/>
    <w:rsid w:val="005C3FF8"/>
    <w:pPr>
      <w:widowControl w:val="0"/>
      <w:autoSpaceDE w:val="0"/>
      <w:autoSpaceDN w:val="0"/>
      <w:spacing w:after="0" w:line="240" w:lineRule="auto"/>
      <w:ind w:left="398" w:firstLine="707"/>
    </w:pPr>
    <w:rPr>
      <w:color w:val="auto"/>
      <w:sz w:val="22"/>
      <w:lang w:bidi="ru-RU"/>
    </w:rPr>
  </w:style>
  <w:style w:type="paragraph" w:customStyle="1" w:styleId="TableParagraph">
    <w:name w:val="Table Paragraph"/>
    <w:basedOn w:val="a"/>
    <w:uiPriority w:val="1"/>
    <w:qFormat/>
    <w:rsid w:val="005C3FF8"/>
    <w:pPr>
      <w:widowControl w:val="0"/>
      <w:autoSpaceDE w:val="0"/>
      <w:autoSpaceDN w:val="0"/>
      <w:spacing w:after="0" w:line="256" w:lineRule="exact"/>
      <w:ind w:left="116" w:right="105" w:firstLine="0"/>
      <w:jc w:val="center"/>
    </w:pPr>
    <w:rPr>
      <w:color w:val="auto"/>
      <w:sz w:val="22"/>
      <w:lang w:bidi="ru-RU"/>
    </w:rPr>
  </w:style>
  <w:style w:type="paragraph" w:customStyle="1" w:styleId="a6">
    <w:name w:val="Заголовок"/>
    <w:basedOn w:val="a"/>
    <w:next w:val="a"/>
    <w:rsid w:val="00BC7469"/>
    <w:pPr>
      <w:suppressAutoHyphens/>
      <w:spacing w:before="240" w:after="60" w:line="240" w:lineRule="auto"/>
      <w:ind w:left="0" w:firstLine="0"/>
      <w:jc w:val="center"/>
    </w:pPr>
    <w:rPr>
      <w:rFonts w:ascii="Cambria" w:hAnsi="Cambria" w:cs="Cambria"/>
      <w:b/>
      <w:bCs/>
      <w:color w:val="auto"/>
      <w:kern w:val="1"/>
      <w:sz w:val="32"/>
      <w:szCs w:val="3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31" w:line="254" w:lineRule="auto"/>
      <w:ind w:left="821" w:firstLine="7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 w:line="269" w:lineRule="auto"/>
      <w:ind w:left="10" w:right="3" w:hanging="10"/>
      <w:jc w:val="both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3E7F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7FD7"/>
    <w:rPr>
      <w:rFonts w:ascii="Tahoma" w:eastAsia="Times New Roman" w:hAnsi="Tahoma" w:cs="Tahoma"/>
      <w:color w:val="000000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5C3FF8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1"/>
    <w:qFormat/>
    <w:rsid w:val="005C3FF8"/>
    <w:pPr>
      <w:widowControl w:val="0"/>
      <w:autoSpaceDE w:val="0"/>
      <w:autoSpaceDN w:val="0"/>
      <w:spacing w:after="0" w:line="240" w:lineRule="auto"/>
      <w:ind w:left="398" w:firstLine="707"/>
    </w:pPr>
    <w:rPr>
      <w:color w:val="auto"/>
      <w:sz w:val="22"/>
      <w:lang w:bidi="ru-RU"/>
    </w:rPr>
  </w:style>
  <w:style w:type="paragraph" w:customStyle="1" w:styleId="TableParagraph">
    <w:name w:val="Table Paragraph"/>
    <w:basedOn w:val="a"/>
    <w:uiPriority w:val="1"/>
    <w:qFormat/>
    <w:rsid w:val="005C3FF8"/>
    <w:pPr>
      <w:widowControl w:val="0"/>
      <w:autoSpaceDE w:val="0"/>
      <w:autoSpaceDN w:val="0"/>
      <w:spacing w:after="0" w:line="256" w:lineRule="exact"/>
      <w:ind w:left="116" w:right="105" w:firstLine="0"/>
      <w:jc w:val="center"/>
    </w:pPr>
    <w:rPr>
      <w:color w:val="auto"/>
      <w:sz w:val="22"/>
      <w:lang w:bidi="ru-RU"/>
    </w:rPr>
  </w:style>
  <w:style w:type="paragraph" w:customStyle="1" w:styleId="a6">
    <w:name w:val="Заголовок"/>
    <w:basedOn w:val="a"/>
    <w:next w:val="a"/>
    <w:rsid w:val="00BC7469"/>
    <w:pPr>
      <w:suppressAutoHyphens/>
      <w:spacing w:before="240" w:after="60" w:line="240" w:lineRule="auto"/>
      <w:ind w:left="0" w:firstLine="0"/>
      <w:jc w:val="center"/>
    </w:pPr>
    <w:rPr>
      <w:rFonts w:ascii="Cambria" w:hAnsi="Cambria" w:cs="Cambria"/>
      <w:b/>
      <w:bCs/>
      <w:color w:val="auto"/>
      <w:kern w:val="1"/>
      <w:sz w:val="32"/>
      <w:szCs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AD674F-17DB-49BE-82C6-42B9337B7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9</Pages>
  <Words>2800</Words>
  <Characters>15962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Nataliya</dc:creator>
  <cp:lastModifiedBy>Work3</cp:lastModifiedBy>
  <cp:revision>21</cp:revision>
  <cp:lastPrinted>2020-01-20T07:38:00Z</cp:lastPrinted>
  <dcterms:created xsi:type="dcterms:W3CDTF">2019-11-28T08:22:00Z</dcterms:created>
  <dcterms:modified xsi:type="dcterms:W3CDTF">2021-08-16T17:04:00Z</dcterms:modified>
</cp:coreProperties>
</file>